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1784"/>
        <w:gridCol w:w="1784"/>
        <w:gridCol w:w="3413"/>
      </w:tblGrid>
      <w:tr w:rsidR="004A015F" w:rsidRPr="008629CF" w:rsidTr="00CE02C6">
        <w:trPr>
          <w:trHeight w:val="2342"/>
          <w:jc w:val="center"/>
        </w:trPr>
        <w:tc>
          <w:tcPr>
            <w:tcW w:w="3668" w:type="dxa"/>
          </w:tcPr>
          <w:p w:rsidR="004A015F" w:rsidRPr="008629CF" w:rsidRDefault="004A015F" w:rsidP="007D7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7D77DB">
              <w:rPr>
                <w:rFonts w:ascii="Times New Roman" w:hAnsi="Times New Roman"/>
                <w:sz w:val="28"/>
                <w:szCs w:val="28"/>
              </w:rPr>
              <w:t>БУРУНДУКОВСКОГО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4A015F" w:rsidRPr="008629CF" w:rsidRDefault="004A015F" w:rsidP="00CE0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784" w:type="dxa"/>
          </w:tcPr>
          <w:p w:rsidR="004A015F" w:rsidRPr="008629CF" w:rsidRDefault="004A015F" w:rsidP="00CE0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:rsidR="004A015F" w:rsidRPr="008629CF" w:rsidRDefault="004A015F" w:rsidP="00CE02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4A015F" w:rsidRPr="008629CF" w:rsidRDefault="004A015F" w:rsidP="00CE02C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4A015F" w:rsidRPr="008629CF" w:rsidRDefault="004A015F" w:rsidP="00CE02C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4A015F" w:rsidRPr="008629CF" w:rsidRDefault="007D77DB" w:rsidP="00CE02C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БОРЫНДЫК</w:t>
            </w:r>
            <w:r w:rsidR="004A015F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4A015F" w:rsidRPr="008629CF" w:rsidRDefault="004A015F" w:rsidP="004A015F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4A015F" w:rsidRPr="008629CF" w:rsidRDefault="004A015F" w:rsidP="004A015F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       КАРАР</w:t>
      </w:r>
    </w:p>
    <w:p w:rsidR="004A015F" w:rsidRDefault="004A015F" w:rsidP="004A015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07.08.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D77DB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Бурундуки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№1</w:t>
      </w:r>
      <w:r w:rsidR="007D77D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4A015F" w:rsidRPr="008629CF" w:rsidRDefault="004A015F" w:rsidP="004A015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027EF">
        <w:rPr>
          <w:rFonts w:ascii="Times New Roman" w:hAnsi="Times New Roman"/>
          <w:b/>
          <w:sz w:val="28"/>
          <w:szCs w:val="28"/>
        </w:rPr>
        <w:t xml:space="preserve">Об утверждении Порядка размещения на официальном сайте </w:t>
      </w:r>
      <w:proofErr w:type="spellStart"/>
      <w:r w:rsidR="007D77DB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B027E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 w:rsidR="007D77DB">
        <w:rPr>
          <w:rFonts w:ascii="Times New Roman" w:hAnsi="Times New Roman"/>
          <w:b/>
          <w:sz w:val="28"/>
          <w:szCs w:val="28"/>
        </w:rPr>
        <w:t>Бурундуковском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Pr="00B027E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  </w:t>
      </w:r>
      <w:proofErr w:type="gramEnd"/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27EF">
        <w:rPr>
          <w:rFonts w:ascii="Times New Roman" w:hAnsi="Times New Roman"/>
          <w:sz w:val="28"/>
          <w:szCs w:val="28"/>
        </w:rPr>
        <w:t>В целях реализации части 7.4 статьи 40 Федерального закона от 6 октября 2003 года № 131-ФЗ «Об общих принципах организации местного самоуправления в Российской Федерации», части 4.3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а также в</w:t>
      </w:r>
      <w:proofErr w:type="gramEnd"/>
      <w:r w:rsidRPr="00B02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27E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027EF">
        <w:rPr>
          <w:rFonts w:ascii="Times New Roman" w:hAnsi="Times New Roman"/>
          <w:sz w:val="28"/>
          <w:szCs w:val="28"/>
        </w:rPr>
        <w:t xml:space="preserve"> с пунктом 8 Указа Президента Российской Федерации от 8 июля 2013 года № 613 «Вопросы противодействия коррупции», Совет </w:t>
      </w:r>
      <w:proofErr w:type="spellStart"/>
      <w:r w:rsidR="007D77DB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 w:firstLine="540"/>
        <w:jc w:val="center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 w:firstLine="540"/>
        <w:jc w:val="center"/>
        <w:rPr>
          <w:rFonts w:ascii="Times New Roman" w:hAnsi="Times New Roman"/>
          <w:b/>
          <w:sz w:val="28"/>
          <w:szCs w:val="28"/>
        </w:rPr>
      </w:pPr>
      <w:r w:rsidRPr="00B027EF">
        <w:rPr>
          <w:rFonts w:ascii="Times New Roman" w:hAnsi="Times New Roman"/>
          <w:b/>
          <w:sz w:val="28"/>
          <w:szCs w:val="28"/>
        </w:rPr>
        <w:t>РЕШАЕТ: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/>
        <w:jc w:val="center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1. </w:t>
      </w:r>
      <w:proofErr w:type="gramStart"/>
      <w:r w:rsidRPr="00B027EF">
        <w:rPr>
          <w:rFonts w:ascii="Times New Roman" w:hAnsi="Times New Roman"/>
          <w:sz w:val="28"/>
          <w:szCs w:val="28"/>
        </w:rPr>
        <w:t xml:space="preserve">Утвердить прилагаемый Порядок размещения на официальном сайте </w:t>
      </w:r>
      <w:proofErr w:type="spellStart"/>
      <w:r w:rsidR="007D77DB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proofErr w:type="spellStart"/>
      <w:r w:rsidR="007D77DB">
        <w:rPr>
          <w:rFonts w:ascii="Times New Roman" w:hAnsi="Times New Roman"/>
          <w:sz w:val="28"/>
          <w:szCs w:val="28"/>
        </w:rPr>
        <w:t>Бурундуковском</w:t>
      </w:r>
      <w:proofErr w:type="spellEnd"/>
      <w:r w:rsidR="007D77DB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02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B027EF">
        <w:rPr>
          <w:rFonts w:ascii="Times New Roman" w:hAnsi="Times New Roman"/>
          <w:sz w:val="28"/>
          <w:szCs w:val="28"/>
        </w:rPr>
        <w:lastRenderedPageBreak/>
        <w:t>муниципальные должности и должность руководителя исполнительного комитета по контракту.</w:t>
      </w:r>
      <w:proofErr w:type="gramEnd"/>
    </w:p>
    <w:p w:rsidR="004A015F" w:rsidRPr="0067034B" w:rsidRDefault="004A015F" w:rsidP="004A015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7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3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7D77DB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6703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right="566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spacing w:line="0" w:lineRule="atLeast"/>
        <w:ind w:right="566"/>
        <w:rPr>
          <w:rFonts w:ascii="Times New Roman" w:hAnsi="Times New Roman"/>
          <w:b/>
          <w:sz w:val="28"/>
          <w:szCs w:val="28"/>
        </w:rPr>
      </w:pPr>
    </w:p>
    <w:p w:rsidR="007451F7" w:rsidRPr="00686463" w:rsidRDefault="007451F7" w:rsidP="007451F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8646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7D77DB"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 w:rsidRPr="0068646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</w:t>
      </w:r>
    </w:p>
    <w:p w:rsidR="007451F7" w:rsidRPr="00686463" w:rsidRDefault="007451F7" w:rsidP="007451F7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86463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68646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7451F7" w:rsidRPr="00686463" w:rsidRDefault="007451F7" w:rsidP="007451F7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68646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   </w:t>
      </w:r>
      <w:r w:rsidR="007D77D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D77DB">
        <w:rPr>
          <w:rFonts w:ascii="Times New Roman" w:eastAsia="Times New Roman" w:hAnsi="Times New Roman"/>
          <w:sz w:val="28"/>
          <w:szCs w:val="28"/>
          <w:lang w:val="tt-RU" w:eastAsia="ru-RU"/>
        </w:rPr>
        <w:t>Р.И.Гимадиев</w:t>
      </w: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 xml:space="preserve">Приложение </w:t>
      </w:r>
    </w:p>
    <w:p w:rsidR="004A015F" w:rsidRPr="00B027E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4A015F" w:rsidRPr="00B027EF" w:rsidRDefault="007D77DB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4A015F" w:rsidRPr="00B027E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A015F" w:rsidRPr="00B027E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A015F" w:rsidRPr="00B027EF" w:rsidRDefault="004A015F" w:rsidP="004A015F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Республики Татарстан</w:t>
      </w:r>
    </w:p>
    <w:p w:rsidR="004A015F" w:rsidRPr="00B027EF" w:rsidRDefault="004A015F" w:rsidP="004A015F">
      <w:pPr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 xml:space="preserve">от </w:t>
      </w:r>
      <w:r w:rsidR="00A643B8">
        <w:rPr>
          <w:rFonts w:ascii="Times New Roman" w:hAnsi="Times New Roman"/>
          <w:sz w:val="28"/>
          <w:szCs w:val="28"/>
        </w:rPr>
        <w:t>07 августа</w:t>
      </w:r>
      <w:r w:rsidRPr="00B027E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027EF">
          <w:rPr>
            <w:rFonts w:ascii="Times New Roman" w:hAnsi="Times New Roman"/>
            <w:sz w:val="28"/>
            <w:szCs w:val="28"/>
          </w:rPr>
          <w:t>2017 г</w:t>
        </w:r>
      </w:smartTag>
      <w:r w:rsidRPr="00B027EF">
        <w:rPr>
          <w:rFonts w:ascii="Times New Roman" w:hAnsi="Times New Roman"/>
          <w:sz w:val="28"/>
          <w:szCs w:val="28"/>
        </w:rPr>
        <w:t xml:space="preserve">. № </w:t>
      </w:r>
      <w:r w:rsidR="00322083">
        <w:rPr>
          <w:rFonts w:ascii="Times New Roman" w:hAnsi="Times New Roman"/>
          <w:sz w:val="28"/>
          <w:szCs w:val="28"/>
        </w:rPr>
        <w:t>13</w:t>
      </w:r>
    </w:p>
    <w:p w:rsidR="004A015F" w:rsidRPr="00B027EF" w:rsidRDefault="004A015F" w:rsidP="0032208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322083">
      <w:pPr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B027EF">
        <w:rPr>
          <w:rFonts w:ascii="Times New Roman" w:hAnsi="Times New Roman"/>
          <w:b/>
          <w:sz w:val="28"/>
          <w:szCs w:val="28"/>
        </w:rPr>
        <w:t>Порядок</w:t>
      </w:r>
    </w:p>
    <w:p w:rsidR="004A015F" w:rsidRPr="00B027EF" w:rsidRDefault="004A015F" w:rsidP="00322083">
      <w:p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027EF">
        <w:rPr>
          <w:rFonts w:ascii="Times New Roman" w:hAnsi="Times New Roman"/>
          <w:b/>
          <w:sz w:val="28"/>
          <w:szCs w:val="28"/>
        </w:rPr>
        <w:t xml:space="preserve">размещения на официальном сайте </w:t>
      </w:r>
      <w:proofErr w:type="spellStart"/>
      <w:r w:rsidR="007D77DB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220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27E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ра</w:t>
      </w:r>
      <w:r>
        <w:rPr>
          <w:rFonts w:ascii="Times New Roman" w:hAnsi="Times New Roman"/>
          <w:b/>
          <w:sz w:val="28"/>
          <w:szCs w:val="28"/>
        </w:rPr>
        <w:t>з</w:t>
      </w:r>
      <w:r w:rsidRPr="00B027EF">
        <w:rPr>
          <w:rFonts w:ascii="Times New Roman" w:hAnsi="Times New Roman"/>
          <w:b/>
          <w:sz w:val="28"/>
          <w:szCs w:val="28"/>
        </w:rPr>
        <w:t xml:space="preserve">мещающими в </w:t>
      </w:r>
      <w:proofErr w:type="spellStart"/>
      <w:r w:rsidR="00C0637A">
        <w:rPr>
          <w:rFonts w:ascii="Times New Roman" w:hAnsi="Times New Roman"/>
          <w:b/>
          <w:sz w:val="28"/>
          <w:szCs w:val="28"/>
        </w:rPr>
        <w:t>Бурундуковском</w:t>
      </w:r>
      <w:proofErr w:type="spellEnd"/>
      <w:r w:rsidR="00C0637A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bookmarkStart w:id="0" w:name="_GoBack"/>
      <w:bookmarkEnd w:id="0"/>
      <w:r w:rsidRPr="00B02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27EF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муниципальные должности и должность руководителя исполнительного комитета по контракту</w:t>
      </w:r>
      <w:proofErr w:type="gramEnd"/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 xml:space="preserve">1. Настоящий Порядок распространяется на лиц, замещающих в </w:t>
      </w:r>
      <w:proofErr w:type="spellStart"/>
      <w:r w:rsidR="00322083">
        <w:rPr>
          <w:rFonts w:ascii="Times New Roman" w:hAnsi="Times New Roman"/>
          <w:sz w:val="28"/>
          <w:szCs w:val="28"/>
        </w:rPr>
        <w:t>Бурундуковском</w:t>
      </w:r>
      <w:proofErr w:type="spellEnd"/>
      <w:r w:rsidR="00322083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02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муниципальную должность (депутат,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должность);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должность руководителя исполнительного комитета по контракту.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2. </w:t>
      </w:r>
      <w:proofErr w:type="gramStart"/>
      <w:r w:rsidRPr="00B027EF"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размещения сведений о доходах, расходах, об имуществе и обязательствах имущественного характера (далее – сведения) должностных лиц, указанных в пункте 1 настоящего Порядка (далее – должностные лица), их супругов и несовершеннолетних детей на официальном сайте </w:t>
      </w:r>
      <w:proofErr w:type="spellStart"/>
      <w:r w:rsidR="007D77DB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027E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027EF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 (далее – официальный сайт), а также предоставления сведений средствам массовой информации для опубликования</w:t>
      </w:r>
      <w:proofErr w:type="gramEnd"/>
      <w:r w:rsidRPr="00B027EF">
        <w:rPr>
          <w:rFonts w:ascii="Times New Roman" w:hAnsi="Times New Roman"/>
          <w:sz w:val="28"/>
          <w:szCs w:val="28"/>
        </w:rPr>
        <w:t xml:space="preserve"> в связи с их запросами, если федеральными законами и законами Республики Татарстан не установлен иной порядок размещения указанных сведений и (или) их предоставления средствам массовой информации.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lastRenderedPageBreak/>
        <w:t>б) перечень транспортных средств,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4. 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а) иные сведения (кроме указанных в пункте 3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б) персональные данные супруги (супруга), детей и иных членов семьи должностного лица;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г) данные, позволяющие определить местонахождение объектов недвижимого имущества, принадлежащих должностному лицу,  его супруге (супругу), детям, иным членам семьи на праве собственности или находящихся в их пользовании;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5. Сведения, указанные в пункте 3 настоящего Порядка, размещаются на официальном сайте в течение 14 рабочих дней со дня истечения срока, установленного для их подачи.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6. Размещение на официальном сайте сведений, указанных в пункте 3 настоящего Порядка, обеспечивается кадровой службой (подразделением кадровой службы, специалистом по кадровой работе и вопросам муниципальной службы) органа местного самоуправления (далее – кадровая служба).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7. Размещенные на официальном сайте сведения, в том числе за предшествующие годы: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а) не подлежат удалению;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 xml:space="preserve">8. При представлении должностным лицом уточненных сведений соответствующие изменения вносятся в размещенные на официальном сайте </w:t>
      </w:r>
      <w:r w:rsidRPr="00B027EF">
        <w:rPr>
          <w:rFonts w:ascii="Times New Roman" w:hAnsi="Times New Roman"/>
          <w:sz w:val="28"/>
          <w:szCs w:val="28"/>
        </w:rPr>
        <w:lastRenderedPageBreak/>
        <w:t>сведения не позднее 14 рабочих дней после окончания срока, установленного для представления уточненных сведений.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9. При поступлении запроса от средства массовой информации кадровая служба: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а) в течение трех рабочих дней со дня поступления запроса сообщает о нем должностному лицу, в отношении которого поступил запрос;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б) в течение семи рабочих дней со дня поступления запроса обеспечивает предоставление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027EF">
        <w:rPr>
          <w:rFonts w:ascii="Times New Roman" w:hAnsi="Times New Roman"/>
          <w:sz w:val="28"/>
          <w:szCs w:val="28"/>
        </w:rPr>
        <w:t>10. Муниципальные служащие кадровой службы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p w:rsidR="004A015F" w:rsidRPr="00B027EF" w:rsidRDefault="004A015F" w:rsidP="004A015F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015F" w:rsidRPr="00B027EF" w:rsidRDefault="004A015F" w:rsidP="004A01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F47AD" w:rsidRDefault="00EF47AD" w:rsidP="004A015F">
      <w:pPr>
        <w:autoSpaceDE w:val="0"/>
        <w:autoSpaceDN w:val="0"/>
        <w:adjustRightInd w:val="0"/>
        <w:jc w:val="both"/>
      </w:pPr>
    </w:p>
    <w:sectPr w:rsidR="00EF47AD" w:rsidSect="00B47DB8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FE" w:rsidRDefault="00E233FE">
      <w:r>
        <w:separator/>
      </w:r>
    </w:p>
  </w:endnote>
  <w:endnote w:type="continuationSeparator" w:id="0">
    <w:p w:rsidR="00E233FE" w:rsidRDefault="00E2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FE" w:rsidRDefault="00E233FE">
      <w:r>
        <w:separator/>
      </w:r>
    </w:p>
  </w:footnote>
  <w:footnote w:type="continuationSeparator" w:id="0">
    <w:p w:rsidR="00E233FE" w:rsidRDefault="00E2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2C" w:rsidRDefault="007451F7" w:rsidP="00485A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1A2C" w:rsidRDefault="00E233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8A"/>
    <w:rsid w:val="00152CC8"/>
    <w:rsid w:val="001D6F8A"/>
    <w:rsid w:val="00322083"/>
    <w:rsid w:val="004A015F"/>
    <w:rsid w:val="007451F7"/>
    <w:rsid w:val="007D77DB"/>
    <w:rsid w:val="00955A4A"/>
    <w:rsid w:val="00A643B8"/>
    <w:rsid w:val="00C0637A"/>
    <w:rsid w:val="00E233FE"/>
    <w:rsid w:val="00EF47AD"/>
    <w:rsid w:val="00F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0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A015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4A015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A015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A015F"/>
  </w:style>
  <w:style w:type="paragraph" w:styleId="a7">
    <w:name w:val="footer"/>
    <w:basedOn w:val="a"/>
    <w:link w:val="a8"/>
    <w:uiPriority w:val="99"/>
    <w:unhideWhenUsed/>
    <w:rsid w:val="00152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C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0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A015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01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4A015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A015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A015F"/>
  </w:style>
  <w:style w:type="paragraph" w:styleId="a7">
    <w:name w:val="footer"/>
    <w:basedOn w:val="a"/>
    <w:link w:val="a8"/>
    <w:uiPriority w:val="99"/>
    <w:unhideWhenUsed/>
    <w:rsid w:val="00152C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C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Рамиля</cp:lastModifiedBy>
  <cp:revision>8</cp:revision>
  <dcterms:created xsi:type="dcterms:W3CDTF">2017-08-08T05:28:00Z</dcterms:created>
  <dcterms:modified xsi:type="dcterms:W3CDTF">2017-08-11T11:48:00Z</dcterms:modified>
</cp:coreProperties>
</file>