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RPr="00603103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A620AB" w:rsidRDefault="00CA26E5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</w:p>
          <w:p w:rsidR="00CA26E5" w:rsidRPr="00A620A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0AB">
              <w:rPr>
                <w:b/>
                <w:lang w:eastAsia="en-US"/>
              </w:rPr>
              <w:t>ИСПОЛНИТЕЛЬНЫЙ КОМИТЕТ</w:t>
            </w:r>
          </w:p>
          <w:p w:rsidR="00CA26E5" w:rsidRPr="00A620A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0AB">
              <w:rPr>
                <w:b/>
                <w:lang w:eastAsia="en-US"/>
              </w:rPr>
              <w:t xml:space="preserve">  Б</w:t>
            </w:r>
            <w:r w:rsidRPr="00A620AB">
              <w:rPr>
                <w:b/>
                <w:lang w:val="tt-RU" w:eastAsia="en-US"/>
              </w:rPr>
              <w:t>УРУНДУКО</w:t>
            </w:r>
            <w:r w:rsidRPr="00A620AB">
              <w:rPr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CA26E5" w:rsidRPr="00A620A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0AB">
              <w:rPr>
                <w:b/>
                <w:lang w:eastAsia="en-US"/>
              </w:rPr>
              <w:t>РЕСПУБЛИКИ ТАТАРСТАН</w:t>
            </w:r>
          </w:p>
          <w:p w:rsidR="00CA26E5" w:rsidRPr="00A620AB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A620AB" w:rsidRDefault="00CA26E5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A620AB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A620AB" w:rsidRDefault="00CA26E5">
            <w:pPr>
              <w:spacing w:line="276" w:lineRule="auto"/>
              <w:rPr>
                <w:b/>
                <w:lang w:eastAsia="en-US"/>
              </w:rPr>
            </w:pPr>
            <w:r w:rsidRPr="00A620AB">
              <w:rPr>
                <w:b/>
                <w:lang w:eastAsia="en-US"/>
              </w:rPr>
              <w:t xml:space="preserve">ТАТАРСТАН </w:t>
            </w:r>
            <w:r w:rsidRPr="00A620AB">
              <w:rPr>
                <w:b/>
                <w:lang w:val="tt-RU" w:eastAsia="en-US"/>
              </w:rPr>
              <w:t xml:space="preserve"> Р</w:t>
            </w:r>
            <w:r w:rsidRPr="00A620AB">
              <w:rPr>
                <w:b/>
                <w:lang w:eastAsia="en-US"/>
              </w:rPr>
              <w:t>ЕСПУБЛИКАСЫ</w:t>
            </w:r>
          </w:p>
          <w:p w:rsidR="00CA26E5" w:rsidRPr="00A620AB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 w:rsidRPr="00A620AB">
              <w:rPr>
                <w:b/>
                <w:lang w:eastAsia="en-US"/>
              </w:rPr>
              <w:t>КАЙБЫЧ</w:t>
            </w:r>
            <w:r w:rsidRPr="00A620AB">
              <w:rPr>
                <w:b/>
                <w:lang w:val="tt-RU" w:eastAsia="en-US"/>
              </w:rPr>
              <w:t xml:space="preserve">        </w:t>
            </w:r>
            <w:r w:rsidRPr="00A620AB">
              <w:rPr>
                <w:b/>
                <w:lang w:eastAsia="en-US"/>
              </w:rPr>
              <w:t>МУНИЦИПАЛЬ РАЙОНЫ</w:t>
            </w:r>
            <w:r w:rsidRPr="00A620AB">
              <w:rPr>
                <w:b/>
                <w:lang w:val="tt-RU" w:eastAsia="en-US"/>
              </w:rPr>
              <w:t xml:space="preserve"> </w:t>
            </w:r>
            <w:r w:rsidRPr="00A620AB">
              <w:rPr>
                <w:b/>
                <w:lang w:eastAsia="en-US"/>
              </w:rPr>
              <w:t xml:space="preserve">БОРЫНДЫК АВЫЛ </w:t>
            </w:r>
            <w:r w:rsidRPr="00A620AB">
              <w:rPr>
                <w:b/>
                <w:lang w:val="tt-RU" w:eastAsia="en-US"/>
              </w:rPr>
              <w:t>Җ</w:t>
            </w:r>
            <w:r w:rsidRPr="00A620AB">
              <w:rPr>
                <w:b/>
                <w:lang w:eastAsia="en-US"/>
              </w:rPr>
              <w:t>ИРЛЕГЕ БАШКАРМА КОМИТЕТЫ</w:t>
            </w:r>
          </w:p>
          <w:p w:rsidR="00CA26E5" w:rsidRPr="00A620AB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CA26E5" w:rsidRPr="00EB3D0A" w:rsidRDefault="00A620AB" w:rsidP="00A620AB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</w:t>
      </w:r>
      <w:r w:rsidR="00CA26E5"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="00CA26E5" w:rsidRPr="00EB3D0A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</w:t>
      </w:r>
      <w:r w:rsidR="00CA26E5" w:rsidRPr="00EB3D0A">
        <w:rPr>
          <w:b/>
          <w:sz w:val="28"/>
          <w:szCs w:val="28"/>
          <w:lang w:val="tt-RU"/>
        </w:rPr>
        <w:t>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A620A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</w:t>
      </w:r>
      <w:r w:rsidR="00A35BBE">
        <w:rPr>
          <w:b/>
          <w:sz w:val="28"/>
          <w:szCs w:val="28"/>
          <w:lang w:val="tt-RU"/>
        </w:rPr>
        <w:t xml:space="preserve">    </w:t>
      </w:r>
      <w:r w:rsidR="00933F7B">
        <w:rPr>
          <w:bCs/>
          <w:sz w:val="28"/>
          <w:szCs w:val="28"/>
        </w:rPr>
        <w:t xml:space="preserve">от </w:t>
      </w:r>
      <w:r w:rsidR="00A35BBE">
        <w:rPr>
          <w:bCs/>
          <w:sz w:val="28"/>
          <w:szCs w:val="28"/>
        </w:rPr>
        <w:t>23.04.2019г.</w:t>
      </w:r>
      <w:r w:rsidR="00D3395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</w:t>
      </w:r>
      <w:r w:rsidR="00A35BBE">
        <w:rPr>
          <w:bCs/>
          <w:sz w:val="28"/>
          <w:szCs w:val="28"/>
        </w:rPr>
        <w:t xml:space="preserve">        </w:t>
      </w:r>
      <w:r w:rsidR="00933F7B">
        <w:rPr>
          <w:bCs/>
          <w:sz w:val="28"/>
          <w:szCs w:val="28"/>
        </w:rPr>
        <w:t>№</w:t>
      </w:r>
      <w:r w:rsidR="00582F1E">
        <w:rPr>
          <w:bCs/>
          <w:sz w:val="28"/>
          <w:szCs w:val="28"/>
        </w:rPr>
        <w:t xml:space="preserve"> 4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A620AB">
        <w:rPr>
          <w:bCs/>
          <w:sz w:val="28"/>
          <w:szCs w:val="28"/>
        </w:rPr>
        <w:t xml:space="preserve"> </w:t>
      </w:r>
      <w:r w:rsidR="00CA26E5" w:rsidRPr="00A620AB">
        <w:rPr>
          <w:bCs/>
          <w:sz w:val="28"/>
          <w:szCs w:val="28"/>
        </w:rPr>
        <w:t xml:space="preserve">с. </w:t>
      </w:r>
      <w:r w:rsidR="00EB3D0A" w:rsidRPr="00A620AB"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Pr="00D3395A" w:rsidRDefault="00D3395A" w:rsidP="00D3395A">
      <w:pPr>
        <w:pStyle w:val="ConsPlusNonformat"/>
        <w:tabs>
          <w:tab w:val="left" w:pos="3544"/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3395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официальном сайте </w:t>
      </w:r>
      <w:r w:rsidRPr="00A620AB">
        <w:rPr>
          <w:rFonts w:ascii="Times New Roman" w:hAnsi="Times New Roman" w:cs="Times New Roman"/>
          <w:sz w:val="28"/>
          <w:szCs w:val="28"/>
        </w:rPr>
        <w:t>Бурундуковского сельского поселения Кайбицкого</w:t>
      </w:r>
      <w:r w:rsidRPr="00D3395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</w:t>
      </w:r>
      <w:r w:rsidR="00D3395A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</w:t>
      </w:r>
      <w:r w:rsidR="00D3395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D3395A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</w:t>
      </w:r>
      <w:r w:rsidR="00D3395A">
        <w:rPr>
          <w:sz w:val="28"/>
          <w:szCs w:val="28"/>
        </w:rPr>
        <w:t>05.04.2013</w:t>
      </w:r>
      <w:r>
        <w:rPr>
          <w:sz w:val="28"/>
          <w:szCs w:val="28"/>
        </w:rPr>
        <w:t xml:space="preserve"> №</w:t>
      </w:r>
      <w:r w:rsidR="00D3395A">
        <w:rPr>
          <w:sz w:val="28"/>
          <w:szCs w:val="28"/>
        </w:rPr>
        <w:t>44</w:t>
      </w:r>
      <w:r>
        <w:rPr>
          <w:sz w:val="28"/>
          <w:szCs w:val="28"/>
        </w:rPr>
        <w:t>-ФЗ «</w:t>
      </w:r>
      <w:r w:rsidR="00D3395A">
        <w:rPr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D3395A">
        <w:rPr>
          <w:sz w:val="28"/>
          <w:szCs w:val="28"/>
        </w:rPr>
        <w:t xml:space="preserve">Исполнительный комитет </w:t>
      </w:r>
      <w:r w:rsidR="00D3395A" w:rsidRPr="00A620AB">
        <w:rPr>
          <w:sz w:val="28"/>
          <w:szCs w:val="28"/>
        </w:rPr>
        <w:t>Б</w:t>
      </w:r>
      <w:r w:rsidRPr="00A620AB">
        <w:rPr>
          <w:sz w:val="28"/>
          <w:szCs w:val="28"/>
        </w:rPr>
        <w:t>урундуковского</w:t>
      </w:r>
      <w:r>
        <w:rPr>
          <w:sz w:val="28"/>
          <w:szCs w:val="28"/>
        </w:rPr>
        <w:t xml:space="preserve"> сельского поселения Кайбицкого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31E5" w:rsidRDefault="00D3395A" w:rsidP="004E31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4E31E5">
        <w:rPr>
          <w:sz w:val="28"/>
          <w:szCs w:val="28"/>
        </w:rPr>
        <w:t xml:space="preserve">Внести в Положение об официальном сайте </w:t>
      </w:r>
      <w:r w:rsidRPr="00A620AB">
        <w:rPr>
          <w:sz w:val="28"/>
          <w:szCs w:val="28"/>
        </w:rPr>
        <w:t>Бурундуковского</w:t>
      </w:r>
      <w:r w:rsidRPr="004E31E5">
        <w:rPr>
          <w:sz w:val="28"/>
          <w:szCs w:val="28"/>
        </w:rPr>
        <w:t xml:space="preserve"> сельского поселения Кайбицкого муниципального района Республики Татарстан, утвержденное постановлением Исполнительного комитета </w:t>
      </w:r>
      <w:r w:rsidRPr="00A620AB">
        <w:rPr>
          <w:sz w:val="28"/>
          <w:szCs w:val="28"/>
        </w:rPr>
        <w:t>Бурундуковского</w:t>
      </w:r>
      <w:r w:rsidRPr="004E31E5">
        <w:rPr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A620AB">
        <w:rPr>
          <w:sz w:val="28"/>
          <w:szCs w:val="28"/>
        </w:rPr>
        <w:t>от 20.02.2019 №1</w:t>
      </w:r>
      <w:r w:rsidRPr="004E31E5">
        <w:rPr>
          <w:sz w:val="28"/>
          <w:szCs w:val="28"/>
        </w:rPr>
        <w:t xml:space="preserve"> «</w:t>
      </w:r>
      <w:r w:rsidRPr="004E31E5">
        <w:rPr>
          <w:bCs/>
          <w:sz w:val="28"/>
          <w:szCs w:val="28"/>
          <w:shd w:val="clear" w:color="auto" w:fill="FFFFFF"/>
        </w:rPr>
        <w:t>Об обеспечении доступа к информации о деятельности органов местного самоуправления муниципального</w:t>
      </w:r>
      <w:r w:rsidR="004E31E5" w:rsidRPr="004E31E5">
        <w:rPr>
          <w:bCs/>
          <w:sz w:val="28"/>
          <w:szCs w:val="28"/>
          <w:shd w:val="clear" w:color="auto" w:fill="FFFFFF"/>
        </w:rPr>
        <w:t xml:space="preserve"> </w:t>
      </w:r>
      <w:r w:rsidRPr="004E31E5">
        <w:rPr>
          <w:bCs/>
          <w:sz w:val="28"/>
          <w:szCs w:val="28"/>
          <w:shd w:val="clear" w:color="auto" w:fill="FFFFFF"/>
        </w:rPr>
        <w:t>района</w:t>
      </w:r>
      <w:r w:rsidR="004E31E5" w:rsidRPr="004E31E5">
        <w:rPr>
          <w:bCs/>
          <w:sz w:val="28"/>
          <w:szCs w:val="28"/>
          <w:shd w:val="clear" w:color="auto" w:fill="FFFFFF"/>
        </w:rPr>
        <w:t xml:space="preserve"> </w:t>
      </w:r>
      <w:r w:rsidRPr="004E31E5">
        <w:rPr>
          <w:bCs/>
          <w:sz w:val="28"/>
          <w:szCs w:val="28"/>
          <w:shd w:val="clear" w:color="auto" w:fill="FFFFFF"/>
        </w:rPr>
        <w:t xml:space="preserve">посредством информационно-телекоммуникационной сети </w:t>
      </w:r>
      <w:r w:rsidR="004E31E5" w:rsidRPr="004E31E5">
        <w:rPr>
          <w:bCs/>
          <w:sz w:val="28"/>
          <w:szCs w:val="28"/>
          <w:shd w:val="clear" w:color="auto" w:fill="FFFFFF"/>
        </w:rPr>
        <w:t>«</w:t>
      </w:r>
      <w:r w:rsidRPr="004E31E5">
        <w:rPr>
          <w:bCs/>
          <w:sz w:val="28"/>
          <w:szCs w:val="28"/>
          <w:shd w:val="clear" w:color="auto" w:fill="FFFFFF"/>
        </w:rPr>
        <w:t>Интернет</w:t>
      </w:r>
      <w:r w:rsidR="004E31E5" w:rsidRPr="004E31E5">
        <w:rPr>
          <w:bCs/>
          <w:sz w:val="28"/>
          <w:szCs w:val="28"/>
          <w:shd w:val="clear" w:color="auto" w:fill="FFFFFF"/>
        </w:rPr>
        <w:t>»</w:t>
      </w:r>
      <w:r w:rsidR="004E31E5">
        <w:rPr>
          <w:bCs/>
          <w:sz w:val="28"/>
          <w:szCs w:val="28"/>
          <w:shd w:val="clear" w:color="auto" w:fill="FFFFFF"/>
        </w:rPr>
        <w:t>, следующие изменения:</w:t>
      </w:r>
    </w:p>
    <w:p w:rsidR="004E31E5" w:rsidRPr="004E31E5" w:rsidRDefault="004E31E5" w:rsidP="004E31E5">
      <w:pPr>
        <w:pStyle w:val="a5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 пункте 3.1.4. слова «размещении заказов на поставки» заменить словом «закупках».</w:t>
      </w:r>
    </w:p>
    <w:p w:rsidR="00EB3D0A" w:rsidRPr="004E31E5" w:rsidRDefault="004E31E5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EB3D0A" w:rsidRPr="00EB3D0A">
        <w:rPr>
          <w:sz w:val="28"/>
          <w:szCs w:val="28"/>
        </w:rPr>
        <w:t xml:space="preserve">. </w:t>
      </w:r>
      <w:r w:rsidRPr="004E31E5">
        <w:rPr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</w:t>
      </w:r>
      <w:r w:rsidRPr="00A620AB">
        <w:rPr>
          <w:color w:val="000000"/>
          <w:sz w:val="28"/>
          <w:szCs w:val="28"/>
          <w:shd w:val="clear" w:color="auto" w:fill="FFFFFF"/>
        </w:rPr>
        <w:t>Бурундуковского</w:t>
      </w:r>
      <w:r w:rsidRPr="004E31E5">
        <w:rPr>
          <w:color w:val="000000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и опубликовать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EB3D0A" w:rsidRPr="00EB3D0A" w:rsidRDefault="00EB3D0A" w:rsidP="00EB3D0A">
      <w:pPr>
        <w:jc w:val="both"/>
        <w:rPr>
          <w:sz w:val="28"/>
          <w:szCs w:val="28"/>
        </w:rPr>
      </w:pPr>
    </w:p>
    <w:p w:rsidR="00CA26E5" w:rsidRPr="004E31E5" w:rsidRDefault="00CA26E5" w:rsidP="00CA26E5">
      <w:pPr>
        <w:jc w:val="both"/>
        <w:rPr>
          <w:sz w:val="28"/>
          <w:szCs w:val="28"/>
        </w:rPr>
      </w:pP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>Руководитель Исполнительного</w:t>
      </w: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комитета </w:t>
      </w:r>
      <w:r w:rsidR="00CA26E5" w:rsidRPr="00A620AB">
        <w:rPr>
          <w:sz w:val="28"/>
          <w:szCs w:val="28"/>
        </w:rPr>
        <w:t>Бурундуковского</w:t>
      </w:r>
    </w:p>
    <w:p w:rsidR="004E31E5" w:rsidRPr="004E31E5" w:rsidRDefault="00CA26E5">
      <w:pPr>
        <w:autoSpaceDE w:val="0"/>
        <w:autoSpaceDN w:val="0"/>
        <w:adjustRightInd w:val="0"/>
        <w:outlineLvl w:val="1"/>
      </w:pPr>
      <w:r w:rsidRPr="004E31E5">
        <w:rPr>
          <w:sz w:val="28"/>
          <w:szCs w:val="28"/>
        </w:rPr>
        <w:t>сельского поселения</w:t>
      </w:r>
      <w:r w:rsidR="00933F7B" w:rsidRPr="004E31E5">
        <w:rPr>
          <w:sz w:val="28"/>
          <w:szCs w:val="28"/>
        </w:rPr>
        <w:t xml:space="preserve">                                                            </w:t>
      </w:r>
      <w:r w:rsidR="004E31E5" w:rsidRPr="004E31E5">
        <w:rPr>
          <w:sz w:val="28"/>
          <w:szCs w:val="28"/>
        </w:rPr>
        <w:t xml:space="preserve">  </w:t>
      </w:r>
      <w:r w:rsidR="004E31E5">
        <w:rPr>
          <w:sz w:val="28"/>
          <w:szCs w:val="28"/>
        </w:rPr>
        <w:t xml:space="preserve">      </w:t>
      </w:r>
      <w:r w:rsidR="004E31E5" w:rsidRPr="004E31E5">
        <w:rPr>
          <w:sz w:val="28"/>
          <w:szCs w:val="28"/>
        </w:rPr>
        <w:t xml:space="preserve">   </w:t>
      </w:r>
      <w:r w:rsidR="00933F7B" w:rsidRPr="004E31E5">
        <w:rPr>
          <w:sz w:val="28"/>
          <w:szCs w:val="28"/>
        </w:rPr>
        <w:t xml:space="preserve">          </w:t>
      </w:r>
      <w:r w:rsidRPr="00A620AB">
        <w:rPr>
          <w:sz w:val="28"/>
          <w:szCs w:val="28"/>
        </w:rPr>
        <w:t>Р.И.Гимадиев</w:t>
      </w:r>
    </w:p>
    <w:sectPr w:rsidR="004E31E5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470341"/>
    <w:rsid w:val="004E31E5"/>
    <w:rsid w:val="00582F1E"/>
    <w:rsid w:val="00603103"/>
    <w:rsid w:val="006F62E9"/>
    <w:rsid w:val="00933F7B"/>
    <w:rsid w:val="00A35BBE"/>
    <w:rsid w:val="00A620AB"/>
    <w:rsid w:val="00A931E4"/>
    <w:rsid w:val="00C719BA"/>
    <w:rsid w:val="00CA26E5"/>
    <w:rsid w:val="00D3395A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6</cp:revision>
  <dcterms:created xsi:type="dcterms:W3CDTF">2019-04-22T11:45:00Z</dcterms:created>
  <dcterms:modified xsi:type="dcterms:W3CDTF">2019-04-23T12:46:00Z</dcterms:modified>
</cp:coreProperties>
</file>