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1"/>
        <w:gridCol w:w="1275"/>
        <w:gridCol w:w="4694"/>
      </w:tblGrid>
      <w:tr w:rsidR="00C12160" w:rsidTr="00C12160"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60" w:rsidRPr="00FB62CC" w:rsidRDefault="00C12160">
            <w:pPr>
              <w:jc w:val="center"/>
              <w:rPr>
                <w:sz w:val="26"/>
                <w:lang w:val="x-none"/>
              </w:rPr>
            </w:pPr>
            <w:r w:rsidRPr="00FB62CC">
              <w:rPr>
                <w:sz w:val="26"/>
                <w:lang w:val="x-none"/>
              </w:rPr>
              <w:t xml:space="preserve">Татарстан </w:t>
            </w:r>
            <w:proofErr w:type="spellStart"/>
            <w:r w:rsidRPr="00FB62CC">
              <w:rPr>
                <w:sz w:val="26"/>
                <w:lang w:val="x-none"/>
              </w:rPr>
              <w:t>Республикасы</w:t>
            </w:r>
            <w:proofErr w:type="spellEnd"/>
          </w:p>
          <w:p w:rsidR="00C12160" w:rsidRPr="00FB62CC" w:rsidRDefault="00C12160">
            <w:pPr>
              <w:pStyle w:val="a3"/>
              <w:rPr>
                <w:b w:val="0"/>
                <w:caps w:val="0"/>
                <w:sz w:val="26"/>
              </w:rPr>
            </w:pPr>
            <w:proofErr w:type="spellStart"/>
            <w:r w:rsidRPr="00FB62CC">
              <w:rPr>
                <w:b w:val="0"/>
                <w:caps w:val="0"/>
                <w:sz w:val="26"/>
              </w:rPr>
              <w:t>Кайбыч</w:t>
            </w:r>
            <w:proofErr w:type="spellEnd"/>
            <w:r w:rsidRPr="00FB62CC">
              <w:rPr>
                <w:b w:val="0"/>
                <w:caps w:val="0"/>
                <w:sz w:val="26"/>
              </w:rPr>
              <w:t xml:space="preserve"> районы</w:t>
            </w:r>
          </w:p>
          <w:p w:rsidR="00C12160" w:rsidRPr="00FB62CC" w:rsidRDefault="00C12160">
            <w:pPr>
              <w:pStyle w:val="a3"/>
              <w:rPr>
                <w:sz w:val="28"/>
                <w:lang w:val="tt-RU"/>
              </w:rPr>
            </w:pPr>
            <w:r w:rsidRPr="00FB62CC">
              <w:rPr>
                <w:sz w:val="28"/>
                <w:lang w:val="tt-RU"/>
              </w:rPr>
              <w:t>Борындык</w:t>
            </w:r>
            <w:r w:rsidRPr="00FB62CC">
              <w:rPr>
                <w:sz w:val="28"/>
                <w:lang w:val="tt-RU"/>
              </w:rPr>
              <w:t xml:space="preserve"> Авыл җирлеге башкарма</w:t>
            </w:r>
          </w:p>
          <w:p w:rsidR="00C12160" w:rsidRPr="00FB62CC" w:rsidRDefault="00C12160">
            <w:pPr>
              <w:pStyle w:val="a3"/>
              <w:rPr>
                <w:sz w:val="28"/>
                <w:lang w:val="tt-RU"/>
              </w:rPr>
            </w:pPr>
            <w:r w:rsidRPr="00FB62CC">
              <w:rPr>
                <w:sz w:val="28"/>
                <w:lang w:val="tt-RU"/>
              </w:rPr>
              <w:t>комитеты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60" w:rsidRDefault="00C12160">
            <w:pPr>
              <w:rPr>
                <w:lang w:val="x-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0210BD" wp14:editId="1648DFCE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60" w:rsidRDefault="00C12160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Республика Татарстан </w:t>
            </w:r>
          </w:p>
          <w:p w:rsidR="00C12160" w:rsidRDefault="00C12160">
            <w:pPr>
              <w:jc w:val="center"/>
              <w:rPr>
                <w:sz w:val="26"/>
                <w:lang w:val="x-none"/>
              </w:rPr>
            </w:pPr>
            <w:proofErr w:type="spellStart"/>
            <w:r>
              <w:rPr>
                <w:sz w:val="26"/>
              </w:rPr>
              <w:t>Кайб</w:t>
            </w:r>
            <w:r>
              <w:rPr>
                <w:sz w:val="26"/>
                <w:lang w:val="x-none"/>
              </w:rPr>
              <w:t>ицкий</w:t>
            </w:r>
            <w:proofErr w:type="spellEnd"/>
            <w:r>
              <w:rPr>
                <w:sz w:val="26"/>
                <w:lang w:val="x-none"/>
              </w:rPr>
              <w:t xml:space="preserve"> </w:t>
            </w:r>
            <w:r>
              <w:rPr>
                <w:sz w:val="26"/>
              </w:rPr>
              <w:t>район</w:t>
            </w:r>
          </w:p>
          <w:p w:rsidR="00C12160" w:rsidRDefault="00C12160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  <w:lang w:val="tt-RU"/>
              </w:rPr>
              <w:t xml:space="preserve">ИСПолнительный комитет </w:t>
            </w:r>
            <w:r>
              <w:rPr>
                <w:b/>
                <w:caps/>
                <w:sz w:val="26"/>
                <w:lang w:val="tt-RU"/>
              </w:rPr>
              <w:t>Бурундуковского</w:t>
            </w:r>
            <w:r>
              <w:rPr>
                <w:b/>
                <w:caps/>
                <w:sz w:val="26"/>
                <w:lang w:val="tt-RU"/>
              </w:rPr>
              <w:t xml:space="preserve"> сел</w:t>
            </w:r>
            <w:r>
              <w:rPr>
                <w:b/>
                <w:caps/>
                <w:sz w:val="26"/>
              </w:rPr>
              <w:t xml:space="preserve">ьского поселения </w:t>
            </w:r>
          </w:p>
        </w:tc>
      </w:tr>
      <w:tr w:rsidR="00C12160" w:rsidTr="00C12160"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C12160" w:rsidRPr="00FB62CC" w:rsidRDefault="00C12160">
            <w:pPr>
              <w:jc w:val="center"/>
              <w:rPr>
                <w:i/>
              </w:rPr>
            </w:pPr>
            <w:r w:rsidRPr="00FB62CC">
              <w:rPr>
                <w:i/>
                <w:lang w:val="x-none"/>
              </w:rPr>
              <w:t>Адрес: 4223</w:t>
            </w:r>
            <w:r w:rsidRPr="00FB62CC">
              <w:rPr>
                <w:i/>
                <w:lang w:val="tt-RU"/>
              </w:rPr>
              <w:t>2</w:t>
            </w:r>
            <w:r w:rsidRPr="00FB62CC">
              <w:rPr>
                <w:i/>
              </w:rPr>
              <w:t>2</w:t>
            </w:r>
            <w:r w:rsidRPr="00FB62CC">
              <w:rPr>
                <w:i/>
                <w:lang w:val="x-none"/>
              </w:rPr>
              <w:t xml:space="preserve">, Татарстан </w:t>
            </w:r>
            <w:proofErr w:type="spellStart"/>
            <w:r w:rsidRPr="00FB62CC">
              <w:rPr>
                <w:i/>
                <w:lang w:val="x-none"/>
              </w:rPr>
              <w:t>Республикасы</w:t>
            </w:r>
            <w:proofErr w:type="spellEnd"/>
            <w:r w:rsidRPr="00FB62CC">
              <w:rPr>
                <w:i/>
                <w:lang w:val="x-none"/>
              </w:rPr>
              <w:t xml:space="preserve">, </w:t>
            </w:r>
            <w:proofErr w:type="spellStart"/>
            <w:r w:rsidRPr="00FB62CC">
              <w:rPr>
                <w:i/>
                <w:lang w:val="x-none"/>
              </w:rPr>
              <w:t>Кайбыч</w:t>
            </w:r>
            <w:proofErr w:type="spellEnd"/>
            <w:r w:rsidRPr="00FB62CC">
              <w:rPr>
                <w:i/>
                <w:lang w:val="x-none"/>
              </w:rPr>
              <w:t xml:space="preserve"> </w:t>
            </w:r>
            <w:proofErr w:type="spellStart"/>
            <w:r w:rsidRPr="00FB62CC">
              <w:rPr>
                <w:i/>
                <w:lang w:val="x-none"/>
              </w:rPr>
              <w:t>районы,</w:t>
            </w:r>
            <w:r w:rsidRPr="00FB62CC">
              <w:rPr>
                <w:i/>
              </w:rPr>
              <w:t>Борындык</w:t>
            </w:r>
            <w:proofErr w:type="spellEnd"/>
            <w:r w:rsidRPr="00FB62CC">
              <w:rPr>
                <w:i/>
              </w:rPr>
              <w:t xml:space="preserve"> </w:t>
            </w:r>
            <w:proofErr w:type="spellStart"/>
            <w:r w:rsidRPr="00FB62CC">
              <w:rPr>
                <w:i/>
              </w:rPr>
              <w:t>ав</w:t>
            </w:r>
            <w:proofErr w:type="spellEnd"/>
            <w:r w:rsidRPr="00FB62CC">
              <w:rPr>
                <w:i/>
                <w:lang w:val="tt-RU"/>
              </w:rPr>
              <w:t>.</w:t>
            </w:r>
            <w:r w:rsidRPr="00FB62CC">
              <w:rPr>
                <w:i/>
                <w:lang w:val="x-none"/>
              </w:rPr>
              <w:t xml:space="preserve">, </w:t>
            </w:r>
          </w:p>
          <w:p w:rsidR="00C12160" w:rsidRPr="00FB62CC" w:rsidRDefault="00C12160">
            <w:pPr>
              <w:jc w:val="center"/>
              <w:rPr>
                <w:i/>
              </w:rPr>
            </w:pPr>
            <w:r w:rsidRPr="00FB62C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BE9DB5" wp14:editId="1FB4E14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276225</wp:posOffset>
                      </wp:positionV>
                      <wp:extent cx="6035040" cy="0"/>
                      <wp:effectExtent l="45720" t="38100" r="43815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1.75pt" to="478.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CoVy0XZAAAABwEAAA8AAABkcnMvZG93bnJldi54bWxMjk1OwzAQhfdI&#10;3MEaJHbUaaAthDgVQuqKDTQcYGoPcdR4nMZOmt4eIxawfD967yu3s+vERENoPStYLjIQxNqblhsF&#10;n/Xu7hFEiMgGO8+k4EIBttX1VYmF8Wf+oGkfG5FGOBSowMbYF1IGbclhWPieOGVffnAYkxwaaQY8&#10;p3HXyTzL1tJhy+nBYk+vlvRxPzoF+u2yrO1uxKnRmPv6/dQd40mp25v55RlEpDn+leEHP6FDlZgO&#10;fmQTRKdgk6eigof7FYgUP602axCHX0NWpfzPX30DAAD//wMAUEsBAi0AFAAGAAgAAAAhALaDOJL+&#10;AAAA4QEAABMAAAAAAAAAAAAAAAAAAAAAAFtDb250ZW50X1R5cGVzXS54bWxQSwECLQAUAAYACAAA&#10;ACEAOP0h/9YAAACUAQAACwAAAAAAAAAAAAAAAAAvAQAAX3JlbHMvLnJlbHNQSwECLQAUAAYACAAA&#10;ACEAKPviYFUCAABkBAAADgAAAAAAAAAAAAAAAAAuAgAAZHJzL2Uyb0RvYy54bWxQSwECLQAUAAYA&#10;CAAAACEAKhXLRdkAAAAHAQAADwAAAAAAAAAAAAAAAACvBAAAZHJzL2Rvd25yZXYueG1sUEsFBgAA&#10;AAAEAAQA8wAAALUFAAAAAA==&#10;" strokeweight="6pt">
                      <v:stroke linestyle="thickBetweenThin"/>
                    </v:line>
                  </w:pict>
                </mc:Fallback>
              </mc:AlternateContent>
            </w:r>
            <w:r w:rsidRPr="00FB62CC">
              <w:rPr>
                <w:i/>
                <w:lang w:val="tt-RU"/>
              </w:rPr>
              <w:t>Совет</w:t>
            </w:r>
            <w:r w:rsidRPr="00FB62CC">
              <w:rPr>
                <w:i/>
                <w:lang w:val="tt-RU"/>
              </w:rPr>
              <w:t xml:space="preserve">  </w:t>
            </w:r>
            <w:r w:rsidRPr="00FB62CC">
              <w:rPr>
                <w:i/>
                <w:lang w:val="x-none"/>
              </w:rPr>
              <w:t xml:space="preserve"> ур.</w:t>
            </w:r>
            <w:r w:rsidRPr="00FB62CC">
              <w:rPr>
                <w:i/>
              </w:rPr>
              <w:t>12</w:t>
            </w:r>
            <w:r w:rsidRPr="00FB62CC">
              <w:rPr>
                <w:i/>
                <w:lang w:val="x-none"/>
              </w:rPr>
              <w:t xml:space="preserve">, телефон </w:t>
            </w:r>
            <w:r w:rsidRPr="00FB62CC">
              <w:rPr>
                <w:i/>
                <w:lang w:val="tt-RU"/>
              </w:rPr>
              <w:t>3</w:t>
            </w:r>
            <w:r w:rsidRPr="00FB62CC">
              <w:rPr>
                <w:i/>
              </w:rPr>
              <w:t>3-2-43</w:t>
            </w:r>
          </w:p>
          <w:p w:rsidR="00C12160" w:rsidRPr="00FB62CC" w:rsidRDefault="00C12160">
            <w:pPr>
              <w:jc w:val="center"/>
              <w:rPr>
                <w:i/>
                <w:lang w:val="x-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12160" w:rsidRDefault="00C12160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60" w:rsidRPr="00C12160" w:rsidRDefault="00C12160">
            <w:pPr>
              <w:jc w:val="center"/>
              <w:rPr>
                <w:i/>
              </w:rPr>
            </w:pPr>
            <w:r>
              <w:rPr>
                <w:i/>
                <w:lang w:val="x-none"/>
              </w:rPr>
              <w:t>Адрес: 42233</w:t>
            </w:r>
            <w:r>
              <w:rPr>
                <w:i/>
              </w:rPr>
              <w:t>2</w:t>
            </w:r>
            <w:r>
              <w:rPr>
                <w:i/>
                <w:lang w:val="x-none"/>
              </w:rPr>
              <w:t>, Республи</w:t>
            </w:r>
            <w:r>
              <w:rPr>
                <w:i/>
                <w:lang w:val="x-none"/>
              </w:rPr>
              <w:t xml:space="preserve">ка  Татарстан, </w:t>
            </w:r>
            <w:proofErr w:type="spellStart"/>
            <w:r>
              <w:rPr>
                <w:i/>
                <w:lang w:val="x-none"/>
              </w:rPr>
              <w:t>Кайбицкий</w:t>
            </w:r>
            <w:proofErr w:type="spellEnd"/>
            <w:r>
              <w:rPr>
                <w:i/>
                <w:lang w:val="x-none"/>
              </w:rPr>
              <w:t xml:space="preserve"> </w:t>
            </w:r>
            <w:proofErr w:type="spellStart"/>
            <w:r>
              <w:rPr>
                <w:i/>
                <w:lang w:val="x-none"/>
              </w:rPr>
              <w:t>район</w:t>
            </w:r>
            <w:r>
              <w:rPr>
                <w:i/>
              </w:rPr>
              <w:t>с.Бурундуки</w:t>
            </w:r>
            <w:proofErr w:type="spellEnd"/>
            <w:r>
              <w:rPr>
                <w:i/>
                <w:lang w:val="x-none"/>
              </w:rPr>
              <w:t>,</w:t>
            </w:r>
            <w:r>
              <w:rPr>
                <w:i/>
                <w:lang w:val="x-none"/>
              </w:rPr>
              <w:br/>
            </w:r>
            <w:proofErr w:type="spellStart"/>
            <w:r>
              <w:rPr>
                <w:i/>
                <w:lang w:val="x-none"/>
              </w:rPr>
              <w:t>ул.</w:t>
            </w:r>
            <w:r>
              <w:rPr>
                <w:i/>
              </w:rPr>
              <w:t>Советск</w:t>
            </w:r>
            <w:r>
              <w:rPr>
                <w:i/>
              </w:rPr>
              <w:t>ая</w:t>
            </w:r>
            <w:proofErr w:type="spellEnd"/>
            <w:r>
              <w:rPr>
                <w:i/>
              </w:rPr>
              <w:t>, д.12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</w:rPr>
              <w:t>3</w:t>
            </w:r>
            <w:r>
              <w:rPr>
                <w:i/>
              </w:rPr>
              <w:t>3-2-43</w:t>
            </w:r>
          </w:p>
        </w:tc>
      </w:tr>
      <w:tr w:rsidR="00C12160" w:rsidTr="00C12160">
        <w:trPr>
          <w:cantSplit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12160" w:rsidRPr="00FB62CC" w:rsidRDefault="00C12160" w:rsidP="00C12160">
            <w:pPr>
              <w:jc w:val="center"/>
              <w:rPr>
                <w:i/>
              </w:rPr>
            </w:pPr>
            <w:r w:rsidRPr="00FB62CC">
              <w:rPr>
                <w:i/>
              </w:rPr>
              <w:t>ИНН 1621003020,ОГРН 1061673006383</w:t>
            </w:r>
          </w:p>
        </w:tc>
      </w:tr>
    </w:tbl>
    <w:p w:rsidR="00C12160" w:rsidRDefault="00C12160" w:rsidP="00C12160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ПОСТАНОВЛЕНИЕ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КАРАР</w:t>
      </w:r>
    </w:p>
    <w:p w:rsidR="00C12160" w:rsidRDefault="00C12160" w:rsidP="00C12160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  <w:t xml:space="preserve">      </w:t>
      </w:r>
    </w:p>
    <w:p w:rsidR="00C12160" w:rsidRDefault="00C12160" w:rsidP="00C121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5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b/>
            <w:sz w:val="28"/>
            <w:szCs w:val="28"/>
            <w:lang w:eastAsia="ru-RU"/>
          </w:rPr>
          <w:t>2013 г</w:t>
        </w:r>
      </w:smartTag>
      <w:r>
        <w:rPr>
          <w:rFonts w:ascii="Times New Roman" w:hAnsi="Times New Roman"/>
          <w:b/>
          <w:sz w:val="28"/>
          <w:szCs w:val="28"/>
          <w:lang w:eastAsia="ru-RU"/>
        </w:rPr>
        <w:t>.                                                                       №2</w:t>
      </w:r>
    </w:p>
    <w:p w:rsidR="00C12160" w:rsidRDefault="00C12160" w:rsidP="00C121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6805"/>
        <w:gridCol w:w="1700"/>
      </w:tblGrid>
      <w:tr w:rsidR="00C12160" w:rsidTr="00C12160">
        <w:tc>
          <w:tcPr>
            <w:tcW w:w="6804" w:type="dxa"/>
            <w:hideMark/>
          </w:tcPr>
          <w:p w:rsidR="00C12160" w:rsidRDefault="00C12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 утверждении Перечня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государственных</w:t>
            </w:r>
            <w:proofErr w:type="gramEnd"/>
          </w:p>
          <w:p w:rsidR="00C12160" w:rsidRDefault="00C12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 муниципальных услуг, предоставляемых</w:t>
            </w:r>
          </w:p>
          <w:p w:rsidR="00C12160" w:rsidRPr="00FB62CC" w:rsidRDefault="00C12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62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органами местного самоуправления</w:t>
            </w:r>
          </w:p>
          <w:p w:rsidR="00C12160" w:rsidRDefault="00C12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B62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Бурундуковского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C12160" w:rsidRDefault="00C12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Кайбицкого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C12160" w:rsidRDefault="00C12160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700" w:type="dxa"/>
          </w:tcPr>
          <w:p w:rsidR="00C12160" w:rsidRDefault="00C1216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12160" w:rsidRDefault="00C12160" w:rsidP="00C1216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 и в соответствии с Постановлением Исполнительного комитета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от 29.04.2013 г.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204 «Об утверждении Перечня государственных и муниципальных услуг, предоставляемых органами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района»</w:t>
      </w:r>
    </w:p>
    <w:p w:rsidR="00C12160" w:rsidRDefault="00C12160" w:rsidP="00C1216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2160" w:rsidRDefault="00C12160" w:rsidP="00C1216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ПОСТАНОВЛЯЮ: </w:t>
      </w:r>
    </w:p>
    <w:p w:rsidR="00C12160" w:rsidRDefault="00C12160" w:rsidP="00C1216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2160" w:rsidRDefault="00C12160" w:rsidP="00C121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1.Утвердить прилагаемый Перечень государственных и муниципальных услуг, </w:t>
      </w:r>
      <w:r w:rsidRPr="00FB62CC">
        <w:rPr>
          <w:rFonts w:ascii="Times New Roman" w:hAnsi="Times New Roman"/>
          <w:sz w:val="28"/>
          <w:szCs w:val="28"/>
          <w:lang w:eastAsia="ru-RU"/>
        </w:rPr>
        <w:t>предоставляемых органами местного самоуправления</w:t>
      </w:r>
      <w:r w:rsidRPr="00FB62CC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proofErr w:type="spellStart"/>
      <w:r w:rsidRPr="00FB62CC">
        <w:rPr>
          <w:rFonts w:ascii="Times New Roman" w:hAnsi="Times New Roman"/>
          <w:sz w:val="28"/>
          <w:szCs w:val="28"/>
          <w:lang w:eastAsia="ru-RU"/>
        </w:rPr>
        <w:t>Бурундуков</w:t>
      </w:r>
      <w:r w:rsidRPr="00FB62CC">
        <w:rPr>
          <w:rFonts w:ascii="Times New Roman" w:hAnsi="Times New Roman"/>
          <w:sz w:val="28"/>
          <w:szCs w:val="28"/>
          <w:lang w:eastAsia="ru-RU"/>
        </w:rPr>
        <w:t>кого</w:t>
      </w:r>
      <w:proofErr w:type="spellEnd"/>
      <w:r w:rsidRPr="00FB62CC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C12160" w:rsidRDefault="00C12160" w:rsidP="00C1216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12160" w:rsidRDefault="00C12160" w:rsidP="00C121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2.Обнародовать настоящее постановление на информационных стендах</w:t>
      </w:r>
    </w:p>
    <w:p w:rsidR="00C12160" w:rsidRDefault="00C12160" w:rsidP="00C1216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 обеспечить размещение в информационно-телекоммуникационной сети «Интернет» на официальном сайте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Бурундуковского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C12160" w:rsidRDefault="00C12160" w:rsidP="00C12160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2160" w:rsidRDefault="00C12160" w:rsidP="00C12160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за собой.</w:t>
      </w:r>
    </w:p>
    <w:p w:rsidR="00C12160" w:rsidRDefault="00C12160" w:rsidP="00C1216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2160" w:rsidRDefault="00C12160" w:rsidP="00C12160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Глава, руководитель исполкома</w:t>
      </w:r>
    </w:p>
    <w:p w:rsidR="00C12160" w:rsidRDefault="00C12160" w:rsidP="00C12160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Бурундуковского</w:t>
      </w:r>
      <w:proofErr w:type="spellEnd"/>
    </w:p>
    <w:p w:rsidR="00C12160" w:rsidRDefault="00C12160" w:rsidP="00C12160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                                   </w:t>
      </w:r>
      <w:r w:rsidR="00481419"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  <w:proofErr w:type="spellStart"/>
      <w:r w:rsidR="00481419">
        <w:rPr>
          <w:rFonts w:ascii="Times New Roman" w:hAnsi="Times New Roman"/>
          <w:b/>
          <w:sz w:val="28"/>
          <w:szCs w:val="28"/>
          <w:lang w:eastAsia="ru-RU"/>
        </w:rPr>
        <w:t>Р.И.Гимадиев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12160" w:rsidRDefault="00C12160" w:rsidP="00C12160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C12160" w:rsidRDefault="00C12160" w:rsidP="00C12160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Утвержден </w:t>
      </w: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постановлением Исполнительного комитета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 района Республики Татарстан</w:t>
      </w: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05.04.2013 №</w:t>
      </w:r>
      <w:r w:rsidR="004814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Перечень</w:t>
      </w: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государственных и муниципальных услуг,  </w:t>
      </w:r>
    </w:p>
    <w:p w:rsidR="00C12160" w:rsidRPr="00FB62CC" w:rsidRDefault="00C12160" w:rsidP="00C12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FB62CC">
        <w:rPr>
          <w:rFonts w:ascii="Times New Roman" w:hAnsi="Times New Roman"/>
          <w:b/>
          <w:bCs/>
          <w:sz w:val="28"/>
          <w:szCs w:val="28"/>
          <w:lang w:eastAsia="ru-RU"/>
        </w:rPr>
        <w:t>предоставляемых</w:t>
      </w:r>
      <w:proofErr w:type="gramEnd"/>
      <w:r w:rsidRPr="00FB62C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органами местного самоуправления</w:t>
      </w:r>
    </w:p>
    <w:p w:rsidR="00C12160" w:rsidRPr="00FB62CC" w:rsidRDefault="00C12160" w:rsidP="00C12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FB62CC">
        <w:rPr>
          <w:rFonts w:ascii="Times New Roman" w:hAnsi="Times New Roman"/>
          <w:b/>
          <w:bCs/>
          <w:sz w:val="28"/>
          <w:szCs w:val="28"/>
          <w:lang w:eastAsia="ru-RU"/>
        </w:rPr>
        <w:t>Бурундуковского</w:t>
      </w:r>
      <w:proofErr w:type="spellEnd"/>
      <w:r w:rsidRPr="00FB62C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FB62CC">
        <w:rPr>
          <w:rFonts w:ascii="Times New Roman" w:hAnsi="Times New Roman"/>
          <w:b/>
          <w:bCs/>
          <w:sz w:val="28"/>
          <w:szCs w:val="28"/>
          <w:lang w:eastAsia="ru-RU"/>
        </w:rPr>
        <w:t>Кайбицкого</w:t>
      </w:r>
      <w:proofErr w:type="spellEnd"/>
      <w:r w:rsidRPr="00FB62C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муниципального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района  Республики Татарстан</w:t>
      </w: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Государственные услуги</w:t>
      </w: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12160" w:rsidRDefault="00C12160" w:rsidP="00C121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Государственная регистрация рождения.</w:t>
      </w:r>
    </w:p>
    <w:p w:rsidR="00C12160" w:rsidRDefault="00C12160" w:rsidP="00C121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Государственная регистрация заключения брака.</w:t>
      </w:r>
    </w:p>
    <w:p w:rsidR="00C12160" w:rsidRDefault="00C12160" w:rsidP="00C121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Государственная регистрация расторжения брака.</w:t>
      </w:r>
    </w:p>
    <w:p w:rsidR="00C12160" w:rsidRDefault="00C12160" w:rsidP="00C121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Государственная регистрация установления отцовства</w:t>
      </w:r>
    </w:p>
    <w:p w:rsidR="00C12160" w:rsidRDefault="00C12160" w:rsidP="00C121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Государственная регистрация смерти.</w:t>
      </w: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Муниципальные услуги</w:t>
      </w:r>
    </w:p>
    <w:p w:rsidR="00C12160" w:rsidRDefault="00C12160" w:rsidP="00C12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12160" w:rsidRDefault="00C12160" w:rsidP="00C12160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Присвоение почтового адреса объекту капитального строительства (в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незавершенного строительства).</w:t>
      </w:r>
    </w:p>
    <w:p w:rsidR="00C12160" w:rsidRDefault="00C12160" w:rsidP="00C12160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Свидетельствование верности копий документов и выписок из них.</w:t>
      </w:r>
    </w:p>
    <w:p w:rsidR="00C12160" w:rsidRDefault="00C12160" w:rsidP="00C12160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Удостоверение завещаний и по удостоверению доверенностей.</w:t>
      </w:r>
    </w:p>
    <w:p w:rsidR="00C12160" w:rsidRDefault="00C12160" w:rsidP="00C12160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Выдача справки на земельный участок,  справки на домовладение, справки о составе семьи, справки с места жительства, выписки из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книги.</w:t>
      </w:r>
    </w:p>
    <w:p w:rsidR="00C12160" w:rsidRDefault="00C12160" w:rsidP="00C12160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5. Рассмотрение обращений</w:t>
      </w:r>
      <w:bookmarkStart w:id="0" w:name="bookmark2"/>
      <w:r>
        <w:rPr>
          <w:rFonts w:ascii="Times New Roman" w:hAnsi="Times New Roman"/>
          <w:sz w:val="28"/>
          <w:szCs w:val="28"/>
          <w:lang w:eastAsia="ru-RU"/>
        </w:rPr>
        <w:t xml:space="preserve"> граждан.</w:t>
      </w:r>
    </w:p>
    <w:bookmarkEnd w:id="0"/>
    <w:p w:rsidR="00C12160" w:rsidRDefault="00C12160" w:rsidP="00C12160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6.Принятие ранее приватизированных жилых помещений в муниципальную собственность.</w:t>
      </w:r>
    </w:p>
    <w:p w:rsidR="00C12160" w:rsidRDefault="00C12160" w:rsidP="00C12160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C12160" w:rsidRDefault="00C12160" w:rsidP="00C12160"/>
    <w:p w:rsidR="001D6FE5" w:rsidRDefault="001D6FE5">
      <w:bookmarkStart w:id="1" w:name="_GoBack"/>
      <w:bookmarkEnd w:id="1"/>
    </w:p>
    <w:sectPr w:rsidR="001D6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F25CD"/>
    <w:multiLevelType w:val="hybridMultilevel"/>
    <w:tmpl w:val="BC769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60"/>
    <w:rsid w:val="001D6FE5"/>
    <w:rsid w:val="00481419"/>
    <w:rsid w:val="00C12160"/>
    <w:rsid w:val="00FB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6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12160"/>
    <w:pPr>
      <w:spacing w:after="0" w:line="240" w:lineRule="auto"/>
      <w:jc w:val="center"/>
    </w:pPr>
    <w:rPr>
      <w:rFonts w:ascii="SL_Times New Roman" w:hAnsi="SL_Times New Roman"/>
      <w:b/>
      <w:caps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C12160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1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6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12160"/>
    <w:pPr>
      <w:spacing w:after="0" w:line="240" w:lineRule="auto"/>
      <w:jc w:val="center"/>
    </w:pPr>
    <w:rPr>
      <w:rFonts w:ascii="SL_Times New Roman" w:hAnsi="SL_Times New Roman"/>
      <w:b/>
      <w:caps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C12160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1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2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2</cp:revision>
  <dcterms:created xsi:type="dcterms:W3CDTF">2014-03-14T13:54:00Z</dcterms:created>
  <dcterms:modified xsi:type="dcterms:W3CDTF">2014-03-14T14:04:00Z</dcterms:modified>
</cp:coreProperties>
</file>