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34" w:rsidRDefault="00516B34" w:rsidP="00516B34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516B34" w:rsidRDefault="00516B34" w:rsidP="00516B34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516B34" w:rsidRDefault="00516B34" w:rsidP="00516B34">
      <w:pPr>
        <w:jc w:val="center"/>
        <w:rPr>
          <w:b/>
        </w:rPr>
      </w:pPr>
      <w:r>
        <w:rPr>
          <w:b/>
        </w:rPr>
        <w:t>РЕСПУБЛИКИ ТАТАРСТАН</w:t>
      </w:r>
    </w:p>
    <w:p w:rsidR="00516B34" w:rsidRDefault="00516B34" w:rsidP="00516B34">
      <w:pPr>
        <w:jc w:val="center"/>
        <w:rPr>
          <w:b/>
        </w:rPr>
      </w:pPr>
    </w:p>
    <w:p w:rsidR="00516B34" w:rsidRDefault="00516B34" w:rsidP="00516B34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05.12.2012 г.</w:t>
      </w:r>
    </w:p>
    <w:p w:rsidR="00516B34" w:rsidRDefault="00516B34" w:rsidP="00516B34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34</w:t>
      </w:r>
    </w:p>
    <w:p w:rsidR="00516B34" w:rsidRDefault="00516B34" w:rsidP="00516B34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516B34" w:rsidRDefault="00516B34" w:rsidP="00516B34">
      <w:pPr>
        <w:jc w:val="center"/>
        <w:rPr>
          <w:b/>
        </w:rPr>
      </w:pPr>
      <w:r>
        <w:rPr>
          <w:b/>
        </w:rPr>
        <w:t>Республики Татарстан № 8 от 16.12.2011 г.</w:t>
      </w:r>
    </w:p>
    <w:p w:rsidR="00516B34" w:rsidRDefault="00516B34" w:rsidP="00516B34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2012 год и плановый период 2013 и 2014 годов»».</w:t>
      </w:r>
    </w:p>
    <w:p w:rsidR="00516B34" w:rsidRDefault="00516B34" w:rsidP="00516B34">
      <w:pPr>
        <w:jc w:val="center"/>
        <w:rPr>
          <w:b/>
        </w:rPr>
      </w:pPr>
    </w:p>
    <w:p w:rsidR="00516B34" w:rsidRDefault="00516B34" w:rsidP="00516B34">
      <w:pPr>
        <w:jc w:val="center"/>
        <w:rPr>
          <w:b/>
        </w:rPr>
      </w:pPr>
    </w:p>
    <w:p w:rsidR="00516B34" w:rsidRDefault="00516B34" w:rsidP="00516B34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516B34" w:rsidRDefault="00516B34" w:rsidP="00516B34">
      <w:pPr>
        <w:jc w:val="both"/>
      </w:pPr>
      <w:r>
        <w:t xml:space="preserve">         1.Выделить дополнительные денежные средства  с КБК 920 113 01995 100000 130 (Прочие доходы от оказания платных услуг получателями средств бюджетов поселения)</w:t>
      </w:r>
      <w:proofErr w:type="gramStart"/>
      <w:r>
        <w:t xml:space="preserve"> :</w:t>
      </w:r>
      <w:proofErr w:type="gramEnd"/>
      <w:r>
        <w:t xml:space="preserve"> </w:t>
      </w:r>
    </w:p>
    <w:p w:rsidR="00516B34" w:rsidRDefault="00516B34" w:rsidP="00516B34">
      <w:pPr>
        <w:ind w:left="600"/>
        <w:jc w:val="both"/>
      </w:pPr>
      <w:r>
        <w:t xml:space="preserve">906  0503 6000500 500 10313  225 225008 – 39219=96 предоплата за ремонт скважины в </w:t>
      </w:r>
      <w:proofErr w:type="spellStart"/>
      <w:r>
        <w:t>н.п</w:t>
      </w:r>
      <w:proofErr w:type="gramStart"/>
      <w:r>
        <w:t>.Б</w:t>
      </w:r>
      <w:proofErr w:type="gramEnd"/>
      <w:r>
        <w:t>урундуки</w:t>
      </w:r>
      <w:proofErr w:type="spellEnd"/>
      <w:r>
        <w:t>;</w:t>
      </w:r>
    </w:p>
    <w:p w:rsidR="00516B34" w:rsidRDefault="00516B34" w:rsidP="00516B34">
      <w:pPr>
        <w:numPr>
          <w:ilvl w:val="0"/>
          <w:numId w:val="1"/>
        </w:numPr>
        <w:jc w:val="both"/>
      </w:pPr>
      <w:r>
        <w:t>0503 6000500 500 340 – 2564=00 за муфты на колонки;</w:t>
      </w:r>
    </w:p>
    <w:p w:rsidR="00516B34" w:rsidRDefault="00516B34" w:rsidP="00516B34">
      <w:pPr>
        <w:ind w:left="600"/>
        <w:jc w:val="both"/>
      </w:pPr>
      <w:r>
        <w:t xml:space="preserve">906 0503 6000500 500 340 – 2749=50 за электротовары на </w:t>
      </w:r>
      <w:proofErr w:type="spellStart"/>
      <w:r>
        <w:t>водонап</w:t>
      </w:r>
      <w:proofErr w:type="gramStart"/>
      <w:r>
        <w:t>.б</w:t>
      </w:r>
      <w:proofErr w:type="gramEnd"/>
      <w:r>
        <w:t>ашню</w:t>
      </w:r>
      <w:proofErr w:type="spellEnd"/>
      <w:r>
        <w:t>;</w:t>
      </w:r>
    </w:p>
    <w:p w:rsidR="00516B34" w:rsidRDefault="00516B34" w:rsidP="00516B34">
      <w:pPr>
        <w:ind w:left="600"/>
        <w:jc w:val="both"/>
      </w:pPr>
      <w:r>
        <w:t>906 0503 6000500 500 226 226002 – 16102=74 з/пл. по дог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водокачку;</w:t>
      </w:r>
    </w:p>
    <w:p w:rsidR="00516B34" w:rsidRDefault="00516B34" w:rsidP="00516B34">
      <w:pPr>
        <w:ind w:left="600"/>
        <w:jc w:val="both"/>
      </w:pPr>
      <w:r>
        <w:t xml:space="preserve">906 0503 6000500 500 226  -  7500=00 за межевание </w:t>
      </w:r>
      <w:proofErr w:type="spellStart"/>
      <w:r>
        <w:t>водонап</w:t>
      </w:r>
      <w:proofErr w:type="gramStart"/>
      <w:r>
        <w:t>.б</w:t>
      </w:r>
      <w:proofErr w:type="gramEnd"/>
      <w:r>
        <w:t>ашни</w:t>
      </w:r>
      <w:proofErr w:type="spellEnd"/>
      <w:r>
        <w:t xml:space="preserve">. </w:t>
      </w:r>
    </w:p>
    <w:p w:rsidR="00516B34" w:rsidRDefault="00516B34" w:rsidP="00516B34">
      <w:pPr>
        <w:ind w:left="600"/>
        <w:jc w:val="both"/>
      </w:pPr>
    </w:p>
    <w:p w:rsidR="00516B34" w:rsidRDefault="00516B34" w:rsidP="00516B34">
      <w:pPr>
        <w:jc w:val="both"/>
      </w:pPr>
      <w:r>
        <w:t xml:space="preserve">          2.Выделить дополнительные денежные средства  с КБК 920 113 01995 100000 180 (Прочие доходы от оказания платных услуг получателями средств бюджетов поселения) за функции заказчика на объекте «Ремонт забора кладбища в </w:t>
      </w:r>
      <w:proofErr w:type="spellStart"/>
      <w:r>
        <w:t>с</w:t>
      </w:r>
      <w:proofErr w:type="gramStart"/>
      <w:r>
        <w:t>.Б</w:t>
      </w:r>
      <w:proofErr w:type="gramEnd"/>
      <w:r>
        <w:t>урундуки</w:t>
      </w:r>
      <w:proofErr w:type="spellEnd"/>
      <w:r>
        <w:t>»:</w:t>
      </w:r>
    </w:p>
    <w:p w:rsidR="00516B34" w:rsidRDefault="00516B34" w:rsidP="00516B34">
      <w:pPr>
        <w:jc w:val="both"/>
      </w:pPr>
      <w:r>
        <w:t xml:space="preserve">          906 0503 6000400 500 226  - 2250=00</w:t>
      </w:r>
    </w:p>
    <w:p w:rsidR="00516B34" w:rsidRDefault="00516B34" w:rsidP="00516B34">
      <w:pPr>
        <w:jc w:val="both"/>
      </w:pPr>
    </w:p>
    <w:p w:rsidR="00516B34" w:rsidRDefault="00516B34" w:rsidP="00516B34">
      <w:pPr>
        <w:ind w:firstLine="600"/>
        <w:jc w:val="both"/>
      </w:pPr>
      <w:r>
        <w:t xml:space="preserve">3.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26425=00 (Двадцать шесть тысяч четыреста двадцать четыре  рубля 56 копеек): </w:t>
      </w:r>
    </w:p>
    <w:p w:rsidR="00516B34" w:rsidRDefault="00516B34" w:rsidP="00516B34">
      <w:pPr>
        <w:jc w:val="both"/>
      </w:pPr>
      <w:r>
        <w:t xml:space="preserve">                   906  0104 0020400 500 340   -  21425,00 за запчасти на автомашину </w:t>
      </w:r>
      <w:r>
        <w:rPr>
          <w:lang w:val="en-US"/>
        </w:rPr>
        <w:t>DAE</w:t>
      </w:r>
      <w:r w:rsidRPr="00516B34">
        <w:t xml:space="preserve"> </w:t>
      </w:r>
      <w:r>
        <w:rPr>
          <w:lang w:val="en-US"/>
        </w:rPr>
        <w:t>NEXIA</w:t>
      </w:r>
      <w:r>
        <w:t>;</w:t>
      </w:r>
    </w:p>
    <w:p w:rsidR="00516B34" w:rsidRDefault="00516B34" w:rsidP="00516B34">
      <w:pPr>
        <w:ind w:firstLine="600"/>
        <w:jc w:val="both"/>
      </w:pPr>
      <w:r>
        <w:t xml:space="preserve">        906 0104 0020400 500 222 – 2990=00 за транспортные услуги;                                                                                                        </w:t>
      </w:r>
    </w:p>
    <w:p w:rsidR="00516B34" w:rsidRDefault="00516B34" w:rsidP="00516B34">
      <w:pPr>
        <w:ind w:firstLine="600"/>
        <w:jc w:val="both"/>
      </w:pPr>
      <w:r>
        <w:t xml:space="preserve">        906 0104 0020400 500 226 – 2010=00 за разбор и погрузку дров;</w:t>
      </w:r>
    </w:p>
    <w:p w:rsidR="00516B34" w:rsidRDefault="00516B34" w:rsidP="00516B34">
      <w:pPr>
        <w:ind w:firstLine="600"/>
        <w:jc w:val="both"/>
      </w:pPr>
    </w:p>
    <w:p w:rsidR="00516B34" w:rsidRDefault="00516B34" w:rsidP="00516B34">
      <w:pPr>
        <w:ind w:firstLine="600"/>
        <w:jc w:val="both"/>
      </w:pPr>
      <w:r>
        <w:t xml:space="preserve">4.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8960=00 (Восемь тысяч девятьсот шестьдесят рублей 00 копеек) за новогодние подарки на детей неработающих родителей и работников СП:</w:t>
      </w:r>
    </w:p>
    <w:p w:rsidR="00516B34" w:rsidRDefault="00516B34" w:rsidP="00516B34">
      <w:pPr>
        <w:ind w:firstLine="600"/>
        <w:jc w:val="both"/>
      </w:pPr>
    </w:p>
    <w:p w:rsidR="00516B34" w:rsidRDefault="00516B34" w:rsidP="00516B34">
      <w:pPr>
        <w:ind w:firstLine="600"/>
        <w:jc w:val="both"/>
      </w:pPr>
    </w:p>
    <w:p w:rsidR="00516B34" w:rsidRDefault="00516B34" w:rsidP="00516B34">
      <w:pPr>
        <w:ind w:firstLine="600"/>
        <w:jc w:val="both"/>
      </w:pPr>
    </w:p>
    <w:p w:rsidR="00516B34" w:rsidRDefault="00516B34" w:rsidP="00516B34">
      <w:pPr>
        <w:ind w:firstLine="600"/>
        <w:jc w:val="both"/>
      </w:pPr>
      <w:r>
        <w:t xml:space="preserve">        906 0104 0020400 500 290 – 640=00</w:t>
      </w:r>
    </w:p>
    <w:p w:rsidR="00516B34" w:rsidRDefault="00516B34" w:rsidP="00516B34">
      <w:pPr>
        <w:ind w:firstLine="600"/>
        <w:jc w:val="both"/>
      </w:pPr>
      <w:r>
        <w:t xml:space="preserve">        906 1003 5140100 013 290 -  8320=00;</w:t>
      </w:r>
    </w:p>
    <w:p w:rsidR="00516B34" w:rsidRDefault="00516B34" w:rsidP="00516B34">
      <w:pPr>
        <w:jc w:val="both"/>
      </w:pPr>
      <w:r>
        <w:t xml:space="preserve">          5. Финансирование средств, указанные в пункте 3 настоящего решения   производится за счет увеличения  плана налога на доходы физических лиц.</w:t>
      </w:r>
    </w:p>
    <w:p w:rsidR="00516B34" w:rsidRDefault="00516B34" w:rsidP="00516B34">
      <w:pPr>
        <w:ind w:firstLine="600"/>
        <w:jc w:val="both"/>
      </w:pPr>
      <w:r>
        <w:t>6. Финансирование средств, указанные в пункте 4 настоящего решения   производится за счет увеличения  плана  земельного налога.</w:t>
      </w:r>
    </w:p>
    <w:p w:rsidR="00516B34" w:rsidRDefault="00516B34" w:rsidP="00516B34">
      <w:pPr>
        <w:ind w:firstLine="600"/>
        <w:jc w:val="both"/>
      </w:pPr>
      <w:r>
        <w:lastRenderedPageBreak/>
        <w:t xml:space="preserve"> </w:t>
      </w:r>
    </w:p>
    <w:p w:rsidR="00516B34" w:rsidRDefault="00516B34" w:rsidP="00516B34">
      <w:pPr>
        <w:jc w:val="both"/>
      </w:pPr>
      <w:r>
        <w:t xml:space="preserve">          7.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516B34" w:rsidRDefault="00516B34" w:rsidP="00516B34">
      <w:pPr>
        <w:jc w:val="both"/>
      </w:pPr>
    </w:p>
    <w:p w:rsidR="00516B34" w:rsidRDefault="00516B34" w:rsidP="00516B34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</w:pPr>
      <w:r>
        <w:t xml:space="preserve">  </w:t>
      </w:r>
    </w:p>
    <w:p w:rsidR="00516B34" w:rsidRDefault="00516B34" w:rsidP="00516B34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516B34" w:rsidRDefault="00516B34" w:rsidP="00516B34">
      <w:pPr>
        <w:jc w:val="both"/>
        <w:rPr>
          <w:b/>
        </w:rPr>
      </w:pPr>
      <w:r>
        <w:rPr>
          <w:b/>
        </w:rPr>
        <w:t>сельского поселения</w:t>
      </w:r>
    </w:p>
    <w:p w:rsidR="00516B34" w:rsidRDefault="00516B34" w:rsidP="00516B34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</w:t>
      </w:r>
      <w:proofErr w:type="spellStart"/>
      <w:r>
        <w:rPr>
          <w:b/>
        </w:rPr>
        <w:t>Р.И.Гимадиев</w:t>
      </w:r>
      <w:proofErr w:type="spellEnd"/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516B34" w:rsidRDefault="00516B34" w:rsidP="00516B34">
      <w:pPr>
        <w:jc w:val="both"/>
        <w:rPr>
          <w:b/>
        </w:rPr>
      </w:pPr>
    </w:p>
    <w:p w:rsidR="009D04B7" w:rsidRDefault="009D04B7">
      <w:bookmarkStart w:id="0" w:name="_GoBack"/>
      <w:bookmarkEnd w:id="0"/>
    </w:p>
    <w:sectPr w:rsidR="009D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7F83"/>
    <w:multiLevelType w:val="hybridMultilevel"/>
    <w:tmpl w:val="2D58F26A"/>
    <w:lvl w:ilvl="0" w:tplc="7C789038">
      <w:start w:val="906"/>
      <w:numFmt w:val="decimal"/>
      <w:lvlText w:val="%1"/>
      <w:lvlJc w:val="left"/>
      <w:pPr>
        <w:tabs>
          <w:tab w:val="num" w:pos="1080"/>
        </w:tabs>
        <w:ind w:left="108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9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34"/>
    <w:rsid w:val="00516B34"/>
    <w:rsid w:val="009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Company>Krokoz™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2014-05-12T11:29:00Z</dcterms:created>
  <dcterms:modified xsi:type="dcterms:W3CDTF">2014-05-12T11:30:00Z</dcterms:modified>
</cp:coreProperties>
</file>