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20D" w:rsidRDefault="005A420D"/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1"/>
        <w:gridCol w:w="1275"/>
        <w:gridCol w:w="4694"/>
      </w:tblGrid>
      <w:tr w:rsidR="004B547D" w:rsidRPr="004B547D" w:rsidTr="004B547D">
        <w:tc>
          <w:tcPr>
            <w:tcW w:w="3931" w:type="dxa"/>
            <w:tcBorders>
              <w:top w:val="nil"/>
              <w:left w:val="nil"/>
              <w:bottom w:val="nil"/>
              <w:right w:val="nil"/>
            </w:tcBorders>
          </w:tcPr>
          <w:p w:rsidR="004B547D" w:rsidRPr="004B547D" w:rsidRDefault="004B547D" w:rsidP="004B547D">
            <w:pPr>
              <w:jc w:val="center"/>
              <w:rPr>
                <w:sz w:val="26"/>
                <w:lang w:val="x-none"/>
              </w:rPr>
            </w:pPr>
            <w:r w:rsidRPr="004B547D">
              <w:rPr>
                <w:sz w:val="26"/>
                <w:lang w:val="x-none"/>
              </w:rPr>
              <w:t xml:space="preserve">Татарстан </w:t>
            </w:r>
            <w:proofErr w:type="spellStart"/>
            <w:r w:rsidRPr="004B547D">
              <w:rPr>
                <w:sz w:val="26"/>
                <w:lang w:val="x-none"/>
              </w:rPr>
              <w:t>Республикасы</w:t>
            </w:r>
            <w:proofErr w:type="spellEnd"/>
          </w:p>
          <w:p w:rsidR="004B547D" w:rsidRPr="004B547D" w:rsidRDefault="004B547D" w:rsidP="004B547D">
            <w:pPr>
              <w:jc w:val="center"/>
              <w:rPr>
                <w:sz w:val="26"/>
                <w:lang w:val="x-none"/>
              </w:rPr>
            </w:pPr>
            <w:proofErr w:type="spellStart"/>
            <w:r w:rsidRPr="004B547D">
              <w:rPr>
                <w:sz w:val="26"/>
                <w:lang w:val="x-none"/>
              </w:rPr>
              <w:t>Кайбыч</w:t>
            </w:r>
            <w:proofErr w:type="spellEnd"/>
            <w:r w:rsidRPr="004B547D">
              <w:rPr>
                <w:sz w:val="26"/>
                <w:lang w:val="x-none"/>
              </w:rPr>
              <w:t xml:space="preserve"> районы</w:t>
            </w:r>
          </w:p>
          <w:p w:rsidR="004B547D" w:rsidRPr="004B547D" w:rsidRDefault="004B547D" w:rsidP="004B547D">
            <w:pPr>
              <w:jc w:val="center"/>
              <w:rPr>
                <w:b/>
                <w:caps/>
                <w:sz w:val="28"/>
                <w:lang w:val="tt-RU"/>
              </w:rPr>
            </w:pPr>
            <w:r w:rsidRPr="004B547D">
              <w:rPr>
                <w:b/>
                <w:caps/>
                <w:sz w:val="28"/>
                <w:lang w:val="tt-RU"/>
              </w:rPr>
              <w:t xml:space="preserve">БОРЫНДЫК Авыл җирлеге БАШКАРМА КОМИТЕТЫ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4B547D" w:rsidRPr="004B547D" w:rsidRDefault="004B547D" w:rsidP="004B547D">
            <w:pPr>
              <w:rPr>
                <w:lang w:val="x-none"/>
              </w:rPr>
            </w:pPr>
            <w:r>
              <w:rPr>
                <w:noProof/>
              </w:rPr>
              <w:drawing>
                <wp:inline distT="0" distB="0" distL="0" distR="0" wp14:anchorId="6EA8D46B" wp14:editId="5DEA0E32">
                  <wp:extent cx="666750" cy="695325"/>
                  <wp:effectExtent l="0" t="0" r="0" b="9525"/>
                  <wp:docPr id="1" name="Рисунок 1" descr="TAT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AT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4B547D" w:rsidRPr="004B547D" w:rsidRDefault="004B547D" w:rsidP="004B547D">
            <w:pPr>
              <w:jc w:val="center"/>
              <w:rPr>
                <w:sz w:val="26"/>
                <w:lang w:val="x-none"/>
              </w:rPr>
            </w:pPr>
            <w:r w:rsidRPr="004B547D">
              <w:rPr>
                <w:sz w:val="26"/>
                <w:lang w:val="x-none"/>
              </w:rPr>
              <w:t xml:space="preserve">Республика Татарстан </w:t>
            </w:r>
          </w:p>
          <w:p w:rsidR="004B547D" w:rsidRPr="004B547D" w:rsidRDefault="004B547D" w:rsidP="004B547D">
            <w:pPr>
              <w:jc w:val="center"/>
              <w:rPr>
                <w:sz w:val="26"/>
                <w:lang w:val="x-none"/>
              </w:rPr>
            </w:pPr>
            <w:proofErr w:type="spellStart"/>
            <w:r w:rsidRPr="004B547D">
              <w:rPr>
                <w:sz w:val="26"/>
              </w:rPr>
              <w:t>Кайб</w:t>
            </w:r>
            <w:r w:rsidRPr="004B547D">
              <w:rPr>
                <w:sz w:val="26"/>
                <w:lang w:val="x-none"/>
              </w:rPr>
              <w:t>ицкий</w:t>
            </w:r>
            <w:proofErr w:type="spellEnd"/>
            <w:r w:rsidRPr="004B547D">
              <w:rPr>
                <w:sz w:val="26"/>
                <w:lang w:val="x-none"/>
              </w:rPr>
              <w:t xml:space="preserve"> </w:t>
            </w:r>
            <w:r w:rsidRPr="004B547D">
              <w:rPr>
                <w:sz w:val="26"/>
              </w:rPr>
              <w:t>район</w:t>
            </w:r>
          </w:p>
          <w:p w:rsidR="004B547D" w:rsidRPr="004B547D" w:rsidRDefault="004B547D" w:rsidP="004B547D">
            <w:pPr>
              <w:jc w:val="center"/>
              <w:rPr>
                <w:b/>
                <w:caps/>
                <w:sz w:val="26"/>
              </w:rPr>
            </w:pPr>
            <w:r w:rsidRPr="004B547D">
              <w:rPr>
                <w:b/>
                <w:caps/>
                <w:sz w:val="26"/>
                <w:lang w:val="tt-RU"/>
              </w:rPr>
              <w:t>ИСПОЛНИТЕЛЬНЫЙ КОМИТЕТ Бурундуковского сел</w:t>
            </w:r>
            <w:r w:rsidRPr="004B547D">
              <w:rPr>
                <w:b/>
                <w:caps/>
                <w:sz w:val="26"/>
              </w:rPr>
              <w:t xml:space="preserve">ьского поселения </w:t>
            </w:r>
          </w:p>
        </w:tc>
      </w:tr>
      <w:tr w:rsidR="004B547D" w:rsidRPr="004B547D" w:rsidTr="004B547D">
        <w:tc>
          <w:tcPr>
            <w:tcW w:w="3931" w:type="dxa"/>
            <w:tcBorders>
              <w:top w:val="nil"/>
              <w:left w:val="nil"/>
              <w:bottom w:val="nil"/>
              <w:right w:val="nil"/>
            </w:tcBorders>
          </w:tcPr>
          <w:p w:rsidR="004B547D" w:rsidRPr="004B547D" w:rsidRDefault="004B547D" w:rsidP="004B547D">
            <w:pPr>
              <w:jc w:val="center"/>
              <w:rPr>
                <w:i/>
              </w:rPr>
            </w:pPr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772F81C8" wp14:editId="7492CBE4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512445</wp:posOffset>
                      </wp:positionV>
                      <wp:extent cx="6035040" cy="0"/>
                      <wp:effectExtent l="40005" t="44450" r="40005" b="4127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3504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65pt,40.35pt" to="518.85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+JgVQIAAGQEAAAOAAAAZHJzL2Uyb0RvYy54bWysVN1u0zAUvkfiHazcd0m6rNuipRNqWm4G&#10;TNp4ANd2GgvHtmy3aYWQgGukPQKvwAVIkwY8Q/pGHLs/6uAGIXLhHPuc8+U753zOxeWyEWjBjOVK&#10;FlF6lESISaIol7Mien076Z1FyDosKRZKsiJaMRtdDp8+uWh1zvqqVoIygwBE2rzVRVQ7p/M4tqRm&#10;DbZHSjMJzkqZBjvYmllMDW4BvRFxP0kGcasM1UYRZi2clhtnNAz4VcWIe1VVljkkigi4ubCasE79&#10;Gg8vcD4zWNecbGngf2DRYC7ho3uoEjuM5ob/AdVwYpRVlTsiqolVVXHCQg1QTZr8Vs1NjTULtUBz&#10;rN63yf4/WPJycW0Qp0XUj5DEDYyo+7x+v77rvndf1ndo/aH72X3rvnb33Y/ufv0R7If1J7C9s3vY&#10;Ht+hvu9kq20OgCN5bXwvyFLe6CtF3lgk1ajGcsZCRbcrDZ9JfUb8KMVvrAY+0/aFohCD506Fti4r&#10;03hIaBhahumt9tNjS4cIHA6S45MkgyGTnS/G+S5RG+ueM9UgbxSR4NI3Fud4cWWdJ4LzXYg/lmrC&#10;hQjiEBK1RXQ6ALUBdKOhVc7wkGyV4NQH+hRrZtORMGiBvdTCEyoEz2GYUXNJA3DNMB1vbYe52NhA&#10;REiPB2UBta210dLb8+R8fDY+y3pZfzDuZUlZ9p5NRllvMElPT8rjcjQq03eeWprlNaeUSc9up+s0&#10;+zvdbG/YRpF7Ze9bEj9GD70Dsrt3IB3m6ke5EcVU0dW12c0bpByCt9fO35XDPdiHP4fhLwAAAP//&#10;AwBQSwMEFAAGAAgAAAAhAOYu/OTaAAAACQEAAA8AAABkcnMvZG93bnJldi54bWxMj8tuwjAQRfeV&#10;+g/WIHVXbEBqUBoHoUqsumlJP2Cwp3GEHyF2Qvj7GnXRruZxr+6cqXazs2yiIXbBS1gtBTDyKujO&#10;txK+msPzFlhM6DXa4EnCjSLs6seHCksdrv6TpmNqWQ7xsUQJJqW+5DwqQw7jMvTks/YdBocpj0PL&#10;9YDXHO4sXwvxwh12Pl8w2NObIXU+jk6Cer+tGnMYcWoVrkPzcbHndJHyaTHvX4ElmtOfGe74GR3q&#10;zHQKo9eRWQnbYpOduYoC2F0XmyJ3p98Nryv+/4P6BwAA//8DAFBLAQItABQABgAIAAAAIQC2gziS&#10;/gAAAOEBAAATAAAAAAAAAAAAAAAAAAAAAABbQ29udGVudF9UeXBlc10ueG1sUEsBAi0AFAAGAAgA&#10;AAAhADj9If/WAAAAlAEAAAsAAAAAAAAAAAAAAAAALwEAAF9yZWxzLy5yZWxzUEsBAi0AFAAGAAgA&#10;AAAhACj74mBVAgAAZAQAAA4AAAAAAAAAAAAAAAAALgIAAGRycy9lMm9Eb2MueG1sUEsBAi0AFAAG&#10;AAgAAAAhAOYu/OTaAAAACQEAAA8AAAAAAAAAAAAAAAAArwQAAGRycy9kb3ducmV2LnhtbFBLBQYA&#10;AAAABAAEAPMAAAC2BQAAAAA=&#10;" o:allowincell="f" strokeweight="6pt">
                      <v:stroke linestyle="thickBetweenThin"/>
                    </v:line>
                  </w:pict>
                </mc:Fallback>
              </mc:AlternateContent>
            </w:r>
            <w:r w:rsidRPr="004B547D">
              <w:rPr>
                <w:i/>
                <w:lang w:val="x-none"/>
              </w:rPr>
              <w:t>Адрес: 4223</w:t>
            </w:r>
            <w:r w:rsidRPr="004B547D">
              <w:rPr>
                <w:i/>
                <w:lang w:val="tt-RU"/>
              </w:rPr>
              <w:t>22</w:t>
            </w:r>
            <w:r w:rsidRPr="004B547D">
              <w:rPr>
                <w:i/>
                <w:lang w:val="x-none"/>
              </w:rPr>
              <w:t xml:space="preserve">, Татарстан </w:t>
            </w:r>
            <w:proofErr w:type="spellStart"/>
            <w:r w:rsidRPr="004B547D">
              <w:rPr>
                <w:i/>
                <w:lang w:val="x-none"/>
              </w:rPr>
              <w:t>Республикасы</w:t>
            </w:r>
            <w:proofErr w:type="spellEnd"/>
            <w:r w:rsidRPr="004B547D">
              <w:rPr>
                <w:i/>
                <w:lang w:val="x-none"/>
              </w:rPr>
              <w:t xml:space="preserve">, </w:t>
            </w:r>
            <w:proofErr w:type="spellStart"/>
            <w:r w:rsidRPr="004B547D">
              <w:rPr>
                <w:i/>
                <w:lang w:val="x-none"/>
              </w:rPr>
              <w:t>Кайбыч</w:t>
            </w:r>
            <w:proofErr w:type="spellEnd"/>
            <w:r w:rsidRPr="004B547D">
              <w:rPr>
                <w:i/>
                <w:lang w:val="x-none"/>
              </w:rPr>
              <w:t xml:space="preserve"> </w:t>
            </w:r>
            <w:proofErr w:type="spellStart"/>
            <w:r w:rsidRPr="004B547D">
              <w:rPr>
                <w:i/>
                <w:lang w:val="x-none"/>
              </w:rPr>
              <w:t>районы,</w:t>
            </w:r>
            <w:r w:rsidRPr="004B547D">
              <w:rPr>
                <w:i/>
                <w:lang w:val="tt-RU"/>
              </w:rPr>
              <w:t>Борындык</w:t>
            </w:r>
            <w:proofErr w:type="spellEnd"/>
            <w:r w:rsidRPr="004B547D">
              <w:rPr>
                <w:i/>
                <w:lang w:val="tt-RU"/>
              </w:rPr>
              <w:t xml:space="preserve"> авылы.</w:t>
            </w:r>
            <w:r w:rsidRPr="004B547D">
              <w:rPr>
                <w:i/>
                <w:lang w:val="x-none"/>
              </w:rPr>
              <w:t xml:space="preserve">, </w:t>
            </w:r>
          </w:p>
          <w:p w:rsidR="004B547D" w:rsidRPr="004B547D" w:rsidRDefault="004B547D" w:rsidP="004B547D">
            <w:pPr>
              <w:jc w:val="center"/>
              <w:rPr>
                <w:i/>
              </w:rPr>
            </w:pPr>
            <w:r w:rsidRPr="004B547D">
              <w:rPr>
                <w:i/>
                <w:lang w:val="tt-RU"/>
              </w:rPr>
              <w:t xml:space="preserve">Совет </w:t>
            </w:r>
            <w:r w:rsidRPr="004B547D">
              <w:rPr>
                <w:i/>
                <w:lang w:val="x-none"/>
              </w:rPr>
              <w:t xml:space="preserve"> </w:t>
            </w:r>
            <w:proofErr w:type="spellStart"/>
            <w:r w:rsidRPr="004B547D">
              <w:rPr>
                <w:i/>
                <w:lang w:val="x-none"/>
              </w:rPr>
              <w:t>ур</w:t>
            </w:r>
            <w:proofErr w:type="spellEnd"/>
            <w:r w:rsidRPr="004B547D">
              <w:rPr>
                <w:i/>
                <w:lang w:val="tt-RU"/>
              </w:rPr>
              <w:t xml:space="preserve"> 12йорт</w:t>
            </w:r>
            <w:r w:rsidRPr="004B547D">
              <w:rPr>
                <w:i/>
                <w:lang w:val="x-none"/>
              </w:rPr>
              <w:t xml:space="preserve">, телефон </w:t>
            </w:r>
            <w:r w:rsidRPr="004B547D">
              <w:rPr>
                <w:i/>
                <w:lang w:val="tt-RU"/>
              </w:rPr>
              <w:t>33</w:t>
            </w:r>
            <w:r w:rsidRPr="004B547D">
              <w:rPr>
                <w:i/>
                <w:lang w:val="x-none"/>
              </w:rPr>
              <w:t>-</w:t>
            </w:r>
            <w:r w:rsidRPr="004B547D">
              <w:rPr>
                <w:i/>
                <w:lang w:val="tt-RU"/>
              </w:rPr>
              <w:t>2</w:t>
            </w:r>
            <w:r w:rsidRPr="004B547D">
              <w:rPr>
                <w:i/>
                <w:lang w:val="x-none"/>
              </w:rPr>
              <w:t>-</w:t>
            </w:r>
            <w:r w:rsidRPr="004B547D">
              <w:rPr>
                <w:i/>
                <w:lang w:val="tt-RU"/>
              </w:rPr>
              <w:t>43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4B547D" w:rsidRPr="004B547D" w:rsidRDefault="004B547D" w:rsidP="004B547D">
            <w:pPr>
              <w:jc w:val="center"/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4B547D" w:rsidRPr="004B547D" w:rsidRDefault="004B547D" w:rsidP="004B547D">
            <w:pPr>
              <w:jc w:val="center"/>
              <w:rPr>
                <w:i/>
              </w:rPr>
            </w:pPr>
            <w:r w:rsidRPr="004B547D">
              <w:rPr>
                <w:i/>
                <w:lang w:val="x-none"/>
              </w:rPr>
              <w:t>Адрес: 4223</w:t>
            </w:r>
            <w:r w:rsidRPr="004B547D">
              <w:rPr>
                <w:i/>
              </w:rPr>
              <w:t>22</w:t>
            </w:r>
            <w:r w:rsidRPr="004B547D">
              <w:rPr>
                <w:i/>
                <w:lang w:val="x-none"/>
              </w:rPr>
              <w:t xml:space="preserve">, Республика  Татарстан, </w:t>
            </w:r>
            <w:proofErr w:type="spellStart"/>
            <w:r w:rsidRPr="004B547D">
              <w:rPr>
                <w:i/>
                <w:lang w:val="x-none"/>
              </w:rPr>
              <w:t>Кайбицкий</w:t>
            </w:r>
            <w:proofErr w:type="spellEnd"/>
            <w:r w:rsidRPr="004B547D">
              <w:rPr>
                <w:i/>
                <w:lang w:val="x-none"/>
              </w:rPr>
              <w:t xml:space="preserve"> район, </w:t>
            </w:r>
            <w:r w:rsidRPr="004B547D">
              <w:rPr>
                <w:i/>
              </w:rPr>
              <w:t>с. Бурундуки</w:t>
            </w:r>
            <w:r w:rsidRPr="004B547D">
              <w:rPr>
                <w:i/>
                <w:lang w:val="x-none"/>
              </w:rPr>
              <w:t>,</w:t>
            </w:r>
            <w:r w:rsidRPr="004B547D">
              <w:rPr>
                <w:i/>
                <w:lang w:val="x-none"/>
              </w:rPr>
              <w:br/>
            </w:r>
            <w:proofErr w:type="spellStart"/>
            <w:r w:rsidRPr="004B547D">
              <w:rPr>
                <w:i/>
                <w:lang w:val="x-none"/>
              </w:rPr>
              <w:t>ул</w:t>
            </w:r>
            <w:proofErr w:type="gramStart"/>
            <w:r w:rsidRPr="004B547D">
              <w:rPr>
                <w:i/>
                <w:lang w:val="x-none"/>
              </w:rPr>
              <w:t>.</w:t>
            </w:r>
            <w:r w:rsidRPr="004B547D">
              <w:rPr>
                <w:i/>
              </w:rPr>
              <w:t>С</w:t>
            </w:r>
            <w:proofErr w:type="gramEnd"/>
            <w:r w:rsidRPr="004B547D">
              <w:rPr>
                <w:i/>
              </w:rPr>
              <w:t>оветская</w:t>
            </w:r>
            <w:proofErr w:type="spellEnd"/>
            <w:r w:rsidRPr="004B547D">
              <w:rPr>
                <w:i/>
              </w:rPr>
              <w:t xml:space="preserve">  д.12</w:t>
            </w:r>
            <w:r w:rsidRPr="004B547D">
              <w:rPr>
                <w:i/>
                <w:lang w:val="x-none"/>
              </w:rPr>
              <w:t xml:space="preserve">, телефон </w:t>
            </w:r>
            <w:r w:rsidRPr="004B547D">
              <w:rPr>
                <w:i/>
              </w:rPr>
              <w:t>33-2-43</w:t>
            </w:r>
          </w:p>
        </w:tc>
      </w:tr>
      <w:tr w:rsidR="004B547D" w:rsidRPr="004B547D" w:rsidTr="004B547D">
        <w:trPr>
          <w:cantSplit/>
        </w:trPr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B547D" w:rsidRPr="004B547D" w:rsidRDefault="004B547D" w:rsidP="004B547D">
            <w:pPr>
              <w:rPr>
                <w:i/>
              </w:rPr>
            </w:pPr>
          </w:p>
        </w:tc>
      </w:tr>
    </w:tbl>
    <w:p w:rsidR="004B547D" w:rsidRDefault="004B547D">
      <w:r>
        <w:rPr>
          <w:i/>
        </w:rPr>
        <w:t xml:space="preserve">                                                                  ИНН 1621003020,ОГРН 1061673006383</w:t>
      </w:r>
    </w:p>
    <w:p w:rsidR="004B547D" w:rsidRDefault="004B547D"/>
    <w:p w:rsidR="004B547D" w:rsidRDefault="004B547D" w:rsidP="004B547D">
      <w:pPr>
        <w:tabs>
          <w:tab w:val="left" w:pos="127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КАРАР                                                             ПОСТАНОВЛЕНИЕ                                                                       </w:t>
      </w:r>
    </w:p>
    <w:p w:rsidR="004B547D" w:rsidRDefault="004B547D" w:rsidP="004B547D">
      <w:pPr>
        <w:jc w:val="center"/>
        <w:rPr>
          <w:sz w:val="28"/>
          <w:szCs w:val="28"/>
        </w:rPr>
      </w:pPr>
    </w:p>
    <w:p w:rsidR="004B547D" w:rsidRDefault="00471887" w:rsidP="004B547D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4B547D">
        <w:rPr>
          <w:sz w:val="28"/>
          <w:szCs w:val="28"/>
        </w:rPr>
        <w:t xml:space="preserve"> </w:t>
      </w:r>
      <w:r w:rsidR="004B547D" w:rsidRPr="004B547D">
        <w:rPr>
          <w:b/>
          <w:sz w:val="28"/>
          <w:szCs w:val="28"/>
        </w:rPr>
        <w:t xml:space="preserve">25 февраля 2015 г.                                                                           </w:t>
      </w:r>
      <w:r w:rsidR="00095B65">
        <w:rPr>
          <w:b/>
          <w:sz w:val="28"/>
          <w:szCs w:val="28"/>
        </w:rPr>
        <w:t>№ 5</w:t>
      </w:r>
    </w:p>
    <w:p w:rsidR="004B547D" w:rsidRDefault="004B547D" w:rsidP="004B547D">
      <w:pPr>
        <w:jc w:val="center"/>
        <w:rPr>
          <w:sz w:val="28"/>
          <w:szCs w:val="28"/>
        </w:rPr>
      </w:pPr>
    </w:p>
    <w:p w:rsidR="004B547D" w:rsidRDefault="004B547D" w:rsidP="004B547D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rStyle w:val="a4"/>
          <w:b w:val="0"/>
          <w:color w:val="000000"/>
        </w:rPr>
      </w:pPr>
      <w:r>
        <w:rPr>
          <w:b/>
          <w:color w:val="000000"/>
          <w:sz w:val="28"/>
          <w:szCs w:val="28"/>
        </w:rPr>
        <w:t xml:space="preserve">Об утверждении положения о порядке управления наемным домом, все помещения в котором находятся в муниципальной собственности </w:t>
      </w:r>
      <w:proofErr w:type="spellStart"/>
      <w:r w:rsidR="00BE20BA">
        <w:rPr>
          <w:b/>
          <w:color w:val="000000"/>
          <w:sz w:val="28"/>
          <w:szCs w:val="28"/>
        </w:rPr>
        <w:t>Бурундуковского</w:t>
      </w:r>
      <w:proofErr w:type="spellEnd"/>
      <w:r>
        <w:rPr>
          <w:b/>
          <w:color w:val="000000"/>
          <w:sz w:val="28"/>
          <w:szCs w:val="28"/>
        </w:rPr>
        <w:t xml:space="preserve">  сельского поселения</w:t>
      </w:r>
      <w:r>
        <w:rPr>
          <w:rStyle w:val="a4"/>
          <w:color w:val="000000"/>
          <w:sz w:val="28"/>
          <w:szCs w:val="28"/>
        </w:rPr>
        <w:t> </w:t>
      </w:r>
    </w:p>
    <w:p w:rsidR="004B547D" w:rsidRDefault="004B547D" w:rsidP="004B547D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rFonts w:ascii="Tahoma" w:hAnsi="Tahoma" w:cs="Tahoma"/>
        </w:rPr>
      </w:pPr>
    </w:p>
    <w:p w:rsidR="004B547D" w:rsidRDefault="004B547D" w:rsidP="004B547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соответствии с частью 3 статьи 91.20 Жилищного кодекса Российской Федерации,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Федеральным законом от 06 октября 2003 г. № 131-ФЗ «Об общих принципах организации местного самоуправления в Российской Федерации»</w:t>
      </w:r>
    </w:p>
    <w:p w:rsidR="004B547D" w:rsidRDefault="004B547D" w:rsidP="004B547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B547D" w:rsidRDefault="004B547D" w:rsidP="004B547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ПОСТАНОВЛЯЮ:</w:t>
      </w:r>
    </w:p>
    <w:p w:rsidR="004B547D" w:rsidRDefault="004B547D" w:rsidP="004B547D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4B547D" w:rsidRDefault="004B547D" w:rsidP="004B547D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 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1. Утвердить прилагаемое положение о порядке управления наемным домом, все помещения в котором находятся в муниципальной собственности  </w:t>
      </w:r>
      <w:proofErr w:type="spellStart"/>
      <w:r w:rsidR="00BE20BA">
        <w:rPr>
          <w:color w:val="000000"/>
          <w:sz w:val="28"/>
          <w:szCs w:val="28"/>
        </w:rPr>
        <w:t>Бурундуковского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поселения.</w:t>
      </w:r>
    </w:p>
    <w:p w:rsidR="004B547D" w:rsidRDefault="004B547D" w:rsidP="004B547D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 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2.</w:t>
      </w:r>
      <w:proofErr w:type="gramStart"/>
      <w:r>
        <w:rPr>
          <w:color w:val="000000"/>
          <w:sz w:val="28"/>
          <w:szCs w:val="28"/>
        </w:rPr>
        <w:t>Разместить</w:t>
      </w:r>
      <w:proofErr w:type="gramEnd"/>
      <w:r>
        <w:rPr>
          <w:color w:val="000000"/>
          <w:sz w:val="28"/>
          <w:szCs w:val="28"/>
        </w:rPr>
        <w:t xml:space="preserve"> настоящее постановление на информационных стендах и на официальном сайте  </w:t>
      </w:r>
      <w:proofErr w:type="spellStart"/>
      <w:r w:rsidR="00BE20BA">
        <w:rPr>
          <w:color w:val="000000"/>
          <w:sz w:val="28"/>
          <w:szCs w:val="28"/>
        </w:rPr>
        <w:t>Бурундуковского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</w:p>
    <w:p w:rsidR="004B547D" w:rsidRDefault="004B547D" w:rsidP="004B547D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4B547D" w:rsidRDefault="004B547D" w:rsidP="004B547D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471887" w:rsidRDefault="00471887" w:rsidP="004B54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 исполкома</w:t>
      </w:r>
      <w:r w:rsidR="004B547D">
        <w:rPr>
          <w:color w:val="000000"/>
          <w:sz w:val="28"/>
          <w:szCs w:val="28"/>
        </w:rPr>
        <w:t>   </w:t>
      </w:r>
    </w:p>
    <w:p w:rsidR="004B547D" w:rsidRDefault="00BE20BA" w:rsidP="004B54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Бурундуковского</w:t>
      </w:r>
      <w:proofErr w:type="spellEnd"/>
      <w:r w:rsidR="004B547D">
        <w:rPr>
          <w:color w:val="000000"/>
          <w:sz w:val="28"/>
          <w:szCs w:val="28"/>
        </w:rPr>
        <w:t xml:space="preserve"> сельского поселения  </w:t>
      </w:r>
      <w:r>
        <w:rPr>
          <w:color w:val="000000"/>
          <w:sz w:val="28"/>
          <w:szCs w:val="28"/>
        </w:rPr>
        <w:t xml:space="preserve">                                  </w:t>
      </w:r>
      <w:proofErr w:type="spellStart"/>
      <w:r>
        <w:rPr>
          <w:color w:val="000000"/>
          <w:sz w:val="28"/>
          <w:szCs w:val="28"/>
        </w:rPr>
        <w:t>Р.И.Гимадиев</w:t>
      </w:r>
      <w:proofErr w:type="spellEnd"/>
    </w:p>
    <w:p w:rsidR="004B547D" w:rsidRDefault="004B547D" w:rsidP="004B547D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4B547D" w:rsidRDefault="004B547D" w:rsidP="004B547D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4B547D" w:rsidRDefault="004B547D" w:rsidP="004B547D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4B547D" w:rsidRDefault="004B547D" w:rsidP="004B547D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4B547D" w:rsidRDefault="004B547D" w:rsidP="004B547D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4B547D" w:rsidRDefault="004B547D" w:rsidP="004B547D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4B547D" w:rsidRDefault="004B547D" w:rsidP="004B547D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4B547D" w:rsidRDefault="004B547D" w:rsidP="00ED0B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D0B55" w:rsidRDefault="00ED0B55" w:rsidP="00ED0B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4B547D" w:rsidRDefault="004B547D" w:rsidP="004B547D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471887" w:rsidRDefault="00471887" w:rsidP="004B547D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471887" w:rsidRDefault="00471887" w:rsidP="004B547D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4B547D" w:rsidRDefault="004B547D" w:rsidP="004B547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apple-converted-space"/>
          <w:color w:val="000000"/>
        </w:rPr>
        <w:lastRenderedPageBreak/>
        <w:t xml:space="preserve">                                                                                                </w:t>
      </w:r>
      <w:r>
        <w:rPr>
          <w:color w:val="000000"/>
        </w:rPr>
        <w:t>Приложение к постановлению</w:t>
      </w:r>
    </w:p>
    <w:p w:rsidR="004B547D" w:rsidRDefault="004B547D" w:rsidP="004B547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Исполнительного комитета </w:t>
      </w:r>
    </w:p>
    <w:p w:rsidR="00ED0B55" w:rsidRDefault="004B547D" w:rsidP="004B547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</w:t>
      </w:r>
      <w:proofErr w:type="spellStart"/>
      <w:r w:rsidR="00BE20BA">
        <w:rPr>
          <w:color w:val="000000"/>
        </w:rPr>
        <w:t>Бурундуковского</w:t>
      </w:r>
      <w:proofErr w:type="spellEnd"/>
      <w:r>
        <w:rPr>
          <w:color w:val="000000"/>
        </w:rPr>
        <w:t xml:space="preserve"> сельского</w:t>
      </w:r>
    </w:p>
    <w:p w:rsidR="004B547D" w:rsidRDefault="004B547D" w:rsidP="00ED0B55">
      <w:pPr>
        <w:pStyle w:val="a3"/>
        <w:shd w:val="clear" w:color="auto" w:fill="FFFFFF"/>
        <w:tabs>
          <w:tab w:val="left" w:pos="5835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</w:t>
      </w:r>
      <w:r w:rsidR="00ED0B55">
        <w:rPr>
          <w:color w:val="000000"/>
        </w:rPr>
        <w:t xml:space="preserve">                    </w:t>
      </w:r>
      <w:r w:rsidR="00ED0B55">
        <w:rPr>
          <w:color w:val="000000"/>
        </w:rPr>
        <w:tab/>
        <w:t>поселения</w:t>
      </w:r>
    </w:p>
    <w:p w:rsidR="004B547D" w:rsidRDefault="004B547D" w:rsidP="004B547D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                                                                                                 №</w:t>
      </w:r>
      <w:r w:rsidR="00095B65">
        <w:rPr>
          <w:color w:val="000000"/>
        </w:rPr>
        <w:t xml:space="preserve"> 5</w:t>
      </w:r>
      <w:r>
        <w:rPr>
          <w:color w:val="000000"/>
        </w:rPr>
        <w:t xml:space="preserve"> от 25.02.2015года</w:t>
      </w:r>
    </w:p>
    <w:p w:rsidR="004B547D" w:rsidRDefault="004B547D" w:rsidP="004B547D">
      <w:pPr>
        <w:pStyle w:val="a3"/>
        <w:shd w:val="clear" w:color="auto" w:fill="FFFFFF"/>
        <w:spacing w:before="0" w:beforeAutospacing="0" w:after="270" w:afterAutospacing="0" w:line="360" w:lineRule="atLeast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color w:val="000000"/>
          <w:sz w:val="28"/>
          <w:szCs w:val="28"/>
        </w:rPr>
        <w:t> </w:t>
      </w:r>
    </w:p>
    <w:p w:rsidR="004B547D" w:rsidRDefault="004B547D" w:rsidP="004B547D">
      <w:pPr>
        <w:pStyle w:val="a3"/>
        <w:shd w:val="clear" w:color="auto" w:fill="FFFFFF"/>
        <w:spacing w:before="0" w:beforeAutospacing="0" w:after="270" w:afterAutospacing="0" w:line="360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color w:val="000000"/>
          <w:sz w:val="28"/>
          <w:szCs w:val="28"/>
        </w:rPr>
        <w:t xml:space="preserve">Положение о порядке управления наемным домом, все помещения в котором находятся в муниципальной собственности  </w:t>
      </w:r>
      <w:proofErr w:type="spellStart"/>
      <w:r w:rsidR="00BE20BA">
        <w:rPr>
          <w:rStyle w:val="a4"/>
          <w:color w:val="000000"/>
          <w:sz w:val="28"/>
          <w:szCs w:val="28"/>
        </w:rPr>
        <w:t>Бурундуковского</w:t>
      </w:r>
      <w:proofErr w:type="spellEnd"/>
      <w:r>
        <w:rPr>
          <w:rStyle w:val="a4"/>
          <w:color w:val="000000"/>
          <w:sz w:val="28"/>
          <w:szCs w:val="28"/>
        </w:rPr>
        <w:t xml:space="preserve"> сельского поселения </w:t>
      </w:r>
    </w:p>
    <w:p w:rsidR="004B547D" w:rsidRDefault="004B547D" w:rsidP="004B547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color w:val="000000"/>
          <w:sz w:val="28"/>
          <w:szCs w:val="28"/>
        </w:rPr>
        <w:t>1. ОБЩИЕ ПОЛОЖЕНИЯ</w:t>
      </w:r>
    </w:p>
    <w:p w:rsidR="004B547D" w:rsidRDefault="004B547D" w:rsidP="004B547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 </w:t>
      </w:r>
    </w:p>
    <w:p w:rsidR="004B547D" w:rsidRDefault="004B547D" w:rsidP="004B547D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1.1. Настоящее Положение определяет порядок и способ управления наемным домом, все помещения в котором находятся в муниципальной собственности.</w:t>
      </w:r>
    </w:p>
    <w:p w:rsidR="004B547D" w:rsidRDefault="004B547D" w:rsidP="004B547D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1.2. Настоящее Положение принимается в целях:</w:t>
      </w:r>
    </w:p>
    <w:p w:rsidR="004B547D" w:rsidRDefault="004B547D" w:rsidP="004B547D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- обеспечения благоприятных и безопасных условий проживания граждан, надлежащего содержания наемного дома, все помещения в котором находятся в муниципальной собственности  </w:t>
      </w:r>
      <w:proofErr w:type="spellStart"/>
      <w:r w:rsidR="00BE20BA">
        <w:rPr>
          <w:color w:val="000000"/>
          <w:sz w:val="28"/>
          <w:szCs w:val="28"/>
        </w:rPr>
        <w:t>Бурундуковского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поселения, решения вопросов пользования указанным имуществом, а также качественного предоставления коммунальных услуг гражданам, проживающим в таком доме;</w:t>
      </w:r>
    </w:p>
    <w:p w:rsidR="004B547D" w:rsidRDefault="004B547D" w:rsidP="004B547D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- совершенствования системы договорных отношений по предоставлению жилищно-коммунальных услуг;</w:t>
      </w:r>
    </w:p>
    <w:p w:rsidR="004B547D" w:rsidRDefault="004B547D" w:rsidP="004B547D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- развития конкуренции в сфере управления, содержания и ремонта муниципального жилищного фонда, предоставления коммунальных услуг и обеспечения их качества.</w:t>
      </w:r>
    </w:p>
    <w:p w:rsidR="004B547D" w:rsidRDefault="004B547D" w:rsidP="004B547D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1.3. Основным документом, регулирующим управление в наемном доме, все помещения в котором находятся в муниципальной собственности, является договор управления наемным домом, заключенный между исполнительным комитетом   </w:t>
      </w:r>
      <w:proofErr w:type="spellStart"/>
      <w:r w:rsidR="00BE20BA">
        <w:rPr>
          <w:color w:val="000000"/>
          <w:sz w:val="28"/>
          <w:szCs w:val="28"/>
        </w:rPr>
        <w:t>Бурундуковского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и управляющей организацией.</w:t>
      </w:r>
    </w:p>
    <w:p w:rsidR="004B547D" w:rsidRDefault="004B547D" w:rsidP="004B547D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 </w:t>
      </w:r>
    </w:p>
    <w:p w:rsidR="004B547D" w:rsidRDefault="004B547D" w:rsidP="004B547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color w:val="000000"/>
          <w:sz w:val="28"/>
          <w:szCs w:val="28"/>
        </w:rPr>
        <w:t>2. 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a4"/>
          <w:color w:val="000000"/>
          <w:sz w:val="28"/>
          <w:szCs w:val="28"/>
        </w:rPr>
        <w:t>УПРАВЛЕНИЕ НАЕМНЫМ ДОМОМ,</w:t>
      </w:r>
    </w:p>
    <w:p w:rsidR="004B547D" w:rsidRDefault="004B547D" w:rsidP="004B547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color w:val="000000"/>
          <w:sz w:val="28"/>
          <w:szCs w:val="28"/>
        </w:rPr>
        <w:t xml:space="preserve">ВСЕ </w:t>
      </w:r>
      <w:proofErr w:type="gramStart"/>
      <w:r>
        <w:rPr>
          <w:rStyle w:val="a4"/>
          <w:color w:val="000000"/>
          <w:sz w:val="28"/>
          <w:szCs w:val="28"/>
        </w:rPr>
        <w:t>ПОМЕЩЕНИЯ</w:t>
      </w:r>
      <w:proofErr w:type="gramEnd"/>
      <w:r>
        <w:rPr>
          <w:rStyle w:val="a4"/>
          <w:color w:val="000000"/>
          <w:sz w:val="28"/>
          <w:szCs w:val="28"/>
        </w:rPr>
        <w:t xml:space="preserve"> В КОТОРОМ, НАХОДЯТСЯ</w:t>
      </w:r>
    </w:p>
    <w:p w:rsidR="004B547D" w:rsidRDefault="004B547D" w:rsidP="004B547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color w:val="000000"/>
          <w:sz w:val="28"/>
          <w:szCs w:val="28"/>
        </w:rPr>
        <w:t>В МУНИЦИПАЛЬНОЙ СОБСТВЕННОСТИ</w:t>
      </w:r>
    </w:p>
    <w:p w:rsidR="004B547D" w:rsidRDefault="004B547D" w:rsidP="004B547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 </w:t>
      </w:r>
    </w:p>
    <w:p w:rsidR="004B547D" w:rsidRDefault="004B547D" w:rsidP="004B547D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2.1. 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Управление наемным домом, все помещения в котором находятся в муниципальной собственности  </w:t>
      </w:r>
      <w:proofErr w:type="spellStart"/>
      <w:r w:rsidR="00BE20BA">
        <w:rPr>
          <w:color w:val="000000"/>
          <w:sz w:val="28"/>
          <w:szCs w:val="28"/>
        </w:rPr>
        <w:t>Бурундуковского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поселения, осуществляется путем заключения договора управления наемным домом (далее </w:t>
      </w:r>
      <w:proofErr w:type="gramStart"/>
      <w:r>
        <w:rPr>
          <w:color w:val="000000"/>
          <w:sz w:val="28"/>
          <w:szCs w:val="28"/>
        </w:rPr>
        <w:t>-д</w:t>
      </w:r>
      <w:proofErr w:type="gramEnd"/>
      <w:r>
        <w:rPr>
          <w:color w:val="000000"/>
          <w:sz w:val="28"/>
          <w:szCs w:val="28"/>
        </w:rPr>
        <w:t>оговор управления) с управляющей организацией, выбираемой по результатам открытого конкурса.</w:t>
      </w:r>
    </w:p>
    <w:p w:rsidR="004B547D" w:rsidRPr="00471887" w:rsidRDefault="004B547D" w:rsidP="00471887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2.2. Проведение открытого конкурса по отбору управляющей организации для управления наемным домом, все помещения в котором </w:t>
      </w:r>
      <w:r>
        <w:rPr>
          <w:color w:val="000000"/>
          <w:sz w:val="28"/>
          <w:szCs w:val="28"/>
        </w:rPr>
        <w:lastRenderedPageBreak/>
        <w:t>находятся в муниципальной собственности, осуществляется в соответствии с Постановлением Правительства Российской Федерации от 06.02.2006 № 75 «О порядке проведения органом местного самоуправления открытого конкурса по отбору управляющей организации для управления многоквартирным домом».</w:t>
      </w:r>
    </w:p>
    <w:p w:rsidR="004B547D" w:rsidRDefault="004B547D" w:rsidP="004B547D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2.3. Конкурс проводится на право заключения договора управления наемным домом либо на право заключения договоров управления несколькими наемными домами. В случае</w:t>
      </w:r>
      <w:proofErr w:type="gramStart"/>
      <w:r>
        <w:rPr>
          <w:color w:val="000000"/>
          <w:sz w:val="28"/>
          <w:szCs w:val="28"/>
        </w:rPr>
        <w:t>,</w:t>
      </w:r>
      <w:proofErr w:type="gramEnd"/>
      <w:r>
        <w:rPr>
          <w:color w:val="000000"/>
          <w:sz w:val="28"/>
          <w:szCs w:val="28"/>
        </w:rPr>
        <w:t xml:space="preserve"> если проводится конкурс на право заключения договоров управления несколькими наемными домами, общая площадь жилых и нежилых помещений (за исключением помещений общего пользования) в таких домах не должна превышать 100 тыс. кв. метров и такие дома должны быть расположены на граничащих земельных участках, между которыми могут располагаться земли общего пользования.</w:t>
      </w:r>
    </w:p>
    <w:p w:rsidR="004B547D" w:rsidRDefault="004B547D" w:rsidP="004B547D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2.4. В случае</w:t>
      </w:r>
      <w:proofErr w:type="gramStart"/>
      <w:r>
        <w:rPr>
          <w:color w:val="000000"/>
          <w:sz w:val="28"/>
          <w:szCs w:val="28"/>
        </w:rPr>
        <w:t>,</w:t>
      </w:r>
      <w:proofErr w:type="gramEnd"/>
      <w:r>
        <w:rPr>
          <w:color w:val="000000"/>
          <w:sz w:val="28"/>
          <w:szCs w:val="28"/>
        </w:rPr>
        <w:t xml:space="preserve"> если конкурс в соответствии с законодательством РФ признан несостоявшимся, а на заключение договора управления наемным домом, все помещения в котором находятся в собственности муниципального образования, без проведения такого конкурса в течение одного месяца не поступило предложения ни от одной управляющей организации, исполнительным комитетом  </w:t>
      </w:r>
      <w:proofErr w:type="spellStart"/>
      <w:r w:rsidR="00BE20BA">
        <w:rPr>
          <w:color w:val="000000"/>
          <w:sz w:val="28"/>
          <w:szCs w:val="28"/>
        </w:rPr>
        <w:t>Бурундуковского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проводится конкурс на право заключения договора на содержание и ремонт наемного дома и конкурс на право заключения договора на предоставление коммунальных услуг. Указанные договора могут быть заключены только с </w:t>
      </w:r>
      <w:proofErr w:type="gramStart"/>
      <w:r>
        <w:rPr>
          <w:color w:val="000000"/>
          <w:sz w:val="28"/>
          <w:szCs w:val="28"/>
        </w:rPr>
        <w:t>организациями</w:t>
      </w:r>
      <w:proofErr w:type="gramEnd"/>
      <w:r>
        <w:rPr>
          <w:color w:val="000000"/>
          <w:sz w:val="28"/>
          <w:szCs w:val="28"/>
        </w:rPr>
        <w:t xml:space="preserve"> непосредственно оказывающими соответствующие услуги (работы).</w:t>
      </w:r>
    </w:p>
    <w:p w:rsidR="004B547D" w:rsidRDefault="004B547D" w:rsidP="004B547D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2.5. Не допускается заключение договора управления наемным домом по результатам открытого конкурса или в случае, если указанный конкурс признан несостоявшимся, </w:t>
      </w:r>
      <w:proofErr w:type="gramStart"/>
      <w:r>
        <w:rPr>
          <w:color w:val="000000"/>
          <w:sz w:val="28"/>
          <w:szCs w:val="28"/>
        </w:rPr>
        <w:t>ранее</w:t>
      </w:r>
      <w:proofErr w:type="gramEnd"/>
      <w:r>
        <w:rPr>
          <w:color w:val="000000"/>
          <w:sz w:val="28"/>
          <w:szCs w:val="28"/>
        </w:rPr>
        <w:t xml:space="preserve"> чем через десять дней со дня размещения информации о результатах указанного конкурса на официальном сайте исполнительным комитетом   </w:t>
      </w:r>
      <w:proofErr w:type="spellStart"/>
      <w:r w:rsidR="00BE20BA">
        <w:rPr>
          <w:color w:val="000000"/>
          <w:sz w:val="28"/>
          <w:szCs w:val="28"/>
        </w:rPr>
        <w:t>Бурундуковского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>
        <w:rPr>
          <w:color w:val="FF0000"/>
          <w:sz w:val="28"/>
          <w:szCs w:val="28"/>
        </w:rPr>
        <w:t> </w:t>
      </w:r>
      <w:r>
        <w:rPr>
          <w:color w:val="000000"/>
          <w:sz w:val="28"/>
          <w:szCs w:val="28"/>
        </w:rPr>
        <w:t> </w:t>
      </w:r>
    </w:p>
    <w:p w:rsidR="004B547D" w:rsidRDefault="004B547D" w:rsidP="004B547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4B547D" w:rsidRDefault="004B547D" w:rsidP="004B547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sz w:val="18"/>
          <w:szCs w:val="18"/>
        </w:rPr>
      </w:pPr>
      <w:r>
        <w:rPr>
          <w:rStyle w:val="a4"/>
          <w:color w:val="000000"/>
          <w:sz w:val="28"/>
          <w:szCs w:val="28"/>
        </w:rPr>
        <w:t>3. ДОГОВОР УПРАВЛЕНИЯ НАЕМНЫМ ДОМОМ,</w:t>
      </w:r>
    </w:p>
    <w:p w:rsidR="004B547D" w:rsidRDefault="004B547D" w:rsidP="004B547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color w:val="000000"/>
          <w:sz w:val="28"/>
          <w:szCs w:val="28"/>
        </w:rPr>
        <w:t xml:space="preserve">ВСЕ </w:t>
      </w:r>
      <w:proofErr w:type="gramStart"/>
      <w:r>
        <w:rPr>
          <w:rStyle w:val="a4"/>
          <w:color w:val="000000"/>
          <w:sz w:val="28"/>
          <w:szCs w:val="28"/>
        </w:rPr>
        <w:t>ПОМЕЩЕНИЯ</w:t>
      </w:r>
      <w:proofErr w:type="gramEnd"/>
      <w:r>
        <w:rPr>
          <w:rStyle w:val="a4"/>
          <w:color w:val="000000"/>
          <w:sz w:val="28"/>
          <w:szCs w:val="28"/>
        </w:rPr>
        <w:t xml:space="preserve"> В КОТОРОМ НАХОДЯТСЯ</w:t>
      </w:r>
    </w:p>
    <w:p w:rsidR="004B547D" w:rsidRDefault="004B547D" w:rsidP="004B547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color w:val="000000"/>
          <w:sz w:val="28"/>
          <w:szCs w:val="28"/>
        </w:rPr>
        <w:t>В МУНИЦИПАЛЬНОЙ СОБСТВЕННОСТИ</w:t>
      </w:r>
    </w:p>
    <w:p w:rsidR="004B547D" w:rsidRDefault="004B547D" w:rsidP="004B547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 </w:t>
      </w:r>
    </w:p>
    <w:p w:rsidR="004B547D" w:rsidRDefault="004B547D" w:rsidP="004B547D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3.1. </w:t>
      </w:r>
      <w:proofErr w:type="gramStart"/>
      <w:r>
        <w:rPr>
          <w:color w:val="000000"/>
          <w:sz w:val="28"/>
          <w:szCs w:val="28"/>
        </w:rPr>
        <w:t xml:space="preserve">По договору управления наемным домом, все помещения в котором находятся в муниципальной собственности  </w:t>
      </w:r>
      <w:proofErr w:type="spellStart"/>
      <w:r w:rsidR="00BE20BA">
        <w:rPr>
          <w:color w:val="000000"/>
          <w:sz w:val="28"/>
          <w:szCs w:val="28"/>
        </w:rPr>
        <w:t>Бурундуковского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поселения, одна сторона - управляющая организация по заданию другой стороны - исполнительным комитетом   </w:t>
      </w:r>
      <w:proofErr w:type="spellStart"/>
      <w:r w:rsidR="00BE20BA">
        <w:rPr>
          <w:color w:val="000000"/>
          <w:sz w:val="28"/>
          <w:szCs w:val="28"/>
        </w:rPr>
        <w:t>Бурундуковского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поселения, действующей от имени собственника муниципального жилищного фонда, в течение согласованного срока за плату обязуется оказывать услуги и выполнять работы по надлежащему содержанию и ремонту помещений в таком доме нанимателям, членам их</w:t>
      </w:r>
      <w:proofErr w:type="gramEnd"/>
      <w:r>
        <w:rPr>
          <w:color w:val="000000"/>
          <w:sz w:val="28"/>
          <w:szCs w:val="28"/>
        </w:rPr>
        <w:t xml:space="preserve"> семей и иным лицам, пользующимся помещениями в таком доме на законном основании, осуществлять иную направленную на достижение целей управления наемным домом деятельность.</w:t>
      </w:r>
    </w:p>
    <w:p w:rsidR="004B547D" w:rsidRDefault="004B547D" w:rsidP="004B547D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lastRenderedPageBreak/>
        <w:t>3.2. Договор управления наемным домом заключается в письменной форме путем составления одного документа, подписанного сторонами.</w:t>
      </w:r>
    </w:p>
    <w:p w:rsidR="004B547D" w:rsidRPr="00471887" w:rsidRDefault="004B547D" w:rsidP="00471887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3.3. Договор управления наемным домом заключается сроком на не менее чем один год и не более чем три года.</w:t>
      </w:r>
    </w:p>
    <w:p w:rsidR="004B547D" w:rsidRDefault="004B547D" w:rsidP="004B547D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3.4. Управление наемным домом, все помещения в котором находятся в собственности  </w:t>
      </w:r>
      <w:proofErr w:type="spellStart"/>
      <w:r w:rsidR="00BE20BA">
        <w:rPr>
          <w:color w:val="000000"/>
          <w:sz w:val="28"/>
          <w:szCs w:val="28"/>
        </w:rPr>
        <w:t>Бурундуковского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поселения, осуществляется с соблюдением в полном объеме всех требований, установленных действующим законодательством Российской Федерации и в обязательном порядке должно включать в себя:</w:t>
      </w:r>
    </w:p>
    <w:p w:rsidR="004B547D" w:rsidRDefault="004B547D" w:rsidP="004B547D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- организацию работ по техническому обслуживанию, санитарному содержанию, текущему и капитальному ремонту жилищного фонда, обеспечению коммунальными услугами установленного качества и объема с соблюдением установленных размеров нормативов затрат на содержание и ремонт жилищного фонда и коммунальные услуги, утвержденных в установленном законом порядке;</w:t>
      </w:r>
    </w:p>
    <w:p w:rsidR="004B547D" w:rsidRDefault="004B547D" w:rsidP="004B547D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- начисление платежей за жилищно-коммунальные услуги;</w:t>
      </w:r>
    </w:p>
    <w:p w:rsidR="004B547D" w:rsidRDefault="004B547D" w:rsidP="004B547D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- обеспечение 100% сбора с населения платежей за жилищно-коммунальные услуги;</w:t>
      </w:r>
    </w:p>
    <w:p w:rsidR="004B547D" w:rsidRDefault="004B547D" w:rsidP="004B547D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- обеспечение своевременных и в полном объеме расчетов с поставщиками жилищно-коммунальных услуг;</w:t>
      </w:r>
    </w:p>
    <w:p w:rsidR="004B547D" w:rsidRDefault="004B547D" w:rsidP="004B547D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- обеспечение целевого учета и распределения средств, поступающих в распоряжение управляющей компании;</w:t>
      </w:r>
    </w:p>
    <w:p w:rsidR="004B547D" w:rsidRDefault="004B547D" w:rsidP="004B547D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- осуществление технического </w:t>
      </w:r>
      <w:proofErr w:type="gramStart"/>
      <w:r>
        <w:rPr>
          <w:color w:val="000000"/>
          <w:sz w:val="28"/>
          <w:szCs w:val="28"/>
        </w:rPr>
        <w:t>контроля за</w:t>
      </w:r>
      <w:proofErr w:type="gramEnd"/>
      <w:r>
        <w:rPr>
          <w:color w:val="000000"/>
          <w:sz w:val="28"/>
          <w:szCs w:val="28"/>
        </w:rPr>
        <w:t xml:space="preserve"> качеством предоставляемых услуг;</w:t>
      </w:r>
    </w:p>
    <w:p w:rsidR="004B547D" w:rsidRDefault="004B547D" w:rsidP="004B547D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- осуществление взыскания задолженности за жилищно-коммунальные услуги.</w:t>
      </w:r>
    </w:p>
    <w:p w:rsidR="004B547D" w:rsidRDefault="004B547D" w:rsidP="004B547D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3.5. В договоре управления наемным домом должны быть указаны:</w:t>
      </w:r>
    </w:p>
    <w:p w:rsidR="004B547D" w:rsidRDefault="004B547D" w:rsidP="004B547D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1) состав имущества наемного дома, в отношении которого будет осуществляться управление, и адрес такого дома;</w:t>
      </w:r>
    </w:p>
    <w:p w:rsidR="004B547D" w:rsidRDefault="004B547D" w:rsidP="004B547D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2) перечень услуг и работ по содержанию и ремонту имущества в наемном доме, порядок изменения такого перечня, а также перечень коммунальных услуг, которые предоставляет управляющая организация;</w:t>
      </w:r>
    </w:p>
    <w:p w:rsidR="004B547D" w:rsidRDefault="004B547D" w:rsidP="004B547D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3) порядок определения цены договора, размера платы за содержание и ремонт жилого помещения и размера платы за коммунальные услуги, а также порядок внесения такой платы;</w:t>
      </w:r>
    </w:p>
    <w:p w:rsidR="004B547D" w:rsidRDefault="004B547D" w:rsidP="004B547D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4) порядок осуществления </w:t>
      </w:r>
      <w:proofErr w:type="gramStart"/>
      <w:r>
        <w:rPr>
          <w:color w:val="000000"/>
          <w:sz w:val="28"/>
          <w:szCs w:val="28"/>
        </w:rPr>
        <w:t>контроля за</w:t>
      </w:r>
      <w:proofErr w:type="gramEnd"/>
      <w:r>
        <w:rPr>
          <w:color w:val="000000"/>
          <w:sz w:val="28"/>
          <w:szCs w:val="28"/>
        </w:rPr>
        <w:t xml:space="preserve"> выполнением управляющей организацией ее обязательств по договору управления.</w:t>
      </w:r>
    </w:p>
    <w:p w:rsidR="004B547D" w:rsidRDefault="004B547D" w:rsidP="004B547D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3.6. Изменение и (или) расторжение договора управления наемным домом, все помещения в котором находятся в муниципальной собственности  </w:t>
      </w:r>
      <w:proofErr w:type="spellStart"/>
      <w:r w:rsidR="00BE20BA">
        <w:rPr>
          <w:color w:val="000000"/>
          <w:sz w:val="28"/>
          <w:szCs w:val="28"/>
        </w:rPr>
        <w:t>Бурундуковского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поселения, осуществляются в порядке, предусмотренном гражданским законодательством.</w:t>
      </w:r>
    </w:p>
    <w:p w:rsidR="004B547D" w:rsidRDefault="004B547D" w:rsidP="004B547D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3.7. Управляющая организация за тридцать дней до прекращения договора управления наемным домом, все помещения в котором находятся в муниципальной собственности  </w:t>
      </w:r>
      <w:proofErr w:type="spellStart"/>
      <w:r w:rsidR="00BE20BA">
        <w:rPr>
          <w:color w:val="000000"/>
          <w:sz w:val="28"/>
          <w:szCs w:val="28"/>
        </w:rPr>
        <w:t>Бурундуковского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поселения, обязана передать техническую документацию на многоквартирный дом и </w:t>
      </w:r>
      <w:r>
        <w:rPr>
          <w:color w:val="000000"/>
          <w:sz w:val="28"/>
          <w:szCs w:val="28"/>
        </w:rPr>
        <w:lastRenderedPageBreak/>
        <w:t>иные связанные с управлением таким домом документы вновь выбранной управляющей организации.</w:t>
      </w:r>
    </w:p>
    <w:p w:rsidR="004B547D" w:rsidRPr="00471887" w:rsidRDefault="004B547D" w:rsidP="00471887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Style w:val="a4"/>
          <w:rFonts w:ascii="Tahoma" w:hAnsi="Tahoma" w:cs="Tahoma"/>
          <w:b w:val="0"/>
          <w:bCs w:val="0"/>
          <w:color w:val="000000"/>
          <w:sz w:val="18"/>
          <w:szCs w:val="18"/>
        </w:rPr>
      </w:pPr>
      <w:r>
        <w:rPr>
          <w:rStyle w:val="a4"/>
          <w:color w:val="000000"/>
          <w:sz w:val="28"/>
          <w:szCs w:val="28"/>
        </w:rPr>
        <w:t> </w:t>
      </w:r>
    </w:p>
    <w:p w:rsidR="004B547D" w:rsidRDefault="004B547D" w:rsidP="004B547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sz w:val="18"/>
          <w:szCs w:val="18"/>
        </w:rPr>
      </w:pPr>
      <w:r>
        <w:rPr>
          <w:rStyle w:val="a4"/>
          <w:color w:val="000000"/>
          <w:sz w:val="28"/>
          <w:szCs w:val="28"/>
        </w:rPr>
        <w:t xml:space="preserve">4. </w:t>
      </w:r>
      <w:proofErr w:type="gramStart"/>
      <w:r>
        <w:rPr>
          <w:rStyle w:val="a4"/>
          <w:color w:val="000000"/>
          <w:sz w:val="28"/>
          <w:szCs w:val="28"/>
        </w:rPr>
        <w:t>КОНТРОЛЬ ЗА</w:t>
      </w:r>
      <w:proofErr w:type="gramEnd"/>
      <w:r>
        <w:rPr>
          <w:rStyle w:val="a4"/>
          <w:color w:val="000000"/>
          <w:sz w:val="28"/>
          <w:szCs w:val="28"/>
        </w:rPr>
        <w:t xml:space="preserve"> ДЕЯТЕЛЬНОСТЬЮ УПРАВЛЯЮЩИХ ОРГАНИЗАЦИЙ</w:t>
      </w:r>
    </w:p>
    <w:p w:rsidR="004B547D" w:rsidRDefault="004B547D" w:rsidP="004B547D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 </w:t>
      </w:r>
    </w:p>
    <w:p w:rsidR="004B547D" w:rsidRDefault="004B547D" w:rsidP="004B547D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4.1.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деятельностью управляющих организаций включает в себя:</w:t>
      </w:r>
    </w:p>
    <w:p w:rsidR="004B547D" w:rsidRDefault="004B547D" w:rsidP="004B547D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- предоставление уполномоченному представителю собственника муниципального жилищного фонда (наемного дома, все помещения в котором находятся в муниципальной собственности  </w:t>
      </w:r>
      <w:proofErr w:type="spellStart"/>
      <w:r w:rsidR="00BE20BA">
        <w:rPr>
          <w:color w:val="000000"/>
          <w:sz w:val="28"/>
          <w:szCs w:val="28"/>
        </w:rPr>
        <w:t>Бурундуковского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поселения) информации о состоянии и содержании переданного в управление жилищного фонда;</w:t>
      </w:r>
    </w:p>
    <w:p w:rsidR="004B547D" w:rsidRDefault="004B547D" w:rsidP="004B547D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- проведение уполномоченным представителем собственника муниципального жилищного фонда (наемного дома, все помещения в котором находятся в муниципальной собственности  </w:t>
      </w:r>
      <w:proofErr w:type="spellStart"/>
      <w:r w:rsidR="00BE20BA">
        <w:rPr>
          <w:color w:val="000000"/>
          <w:sz w:val="28"/>
          <w:szCs w:val="28"/>
        </w:rPr>
        <w:t>Бурундуковского</w:t>
      </w:r>
      <w:proofErr w:type="spellEnd"/>
      <w:r w:rsidR="00471887">
        <w:rPr>
          <w:color w:val="000000"/>
          <w:sz w:val="28"/>
          <w:szCs w:val="28"/>
        </w:rPr>
        <w:t xml:space="preserve"> сельского поселения</w:t>
      </w:r>
      <w:bookmarkStart w:id="0" w:name="_GoBack"/>
      <w:bookmarkEnd w:id="0"/>
      <w:r>
        <w:rPr>
          <w:color w:val="000000"/>
          <w:sz w:val="28"/>
          <w:szCs w:val="28"/>
        </w:rPr>
        <w:t>) проверок финансово-хозяйственной деятельности управляющей организации;</w:t>
      </w:r>
    </w:p>
    <w:p w:rsidR="004B547D" w:rsidRDefault="004B547D" w:rsidP="004B547D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- контроль целевого использования переданных управляющей организации бюджетных средств, платежей за жилищно-коммунальные услуги;</w:t>
      </w:r>
    </w:p>
    <w:p w:rsidR="004B547D" w:rsidRDefault="004B547D" w:rsidP="004B547D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- оценку качества работы управляющей организации на основе установленных критериев.</w:t>
      </w:r>
    </w:p>
    <w:p w:rsidR="004B547D" w:rsidRDefault="004B547D" w:rsidP="004B547D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4.2. Критериями качества работы управляющих организаций являются:</w:t>
      </w:r>
    </w:p>
    <w:p w:rsidR="004B547D" w:rsidRDefault="004B547D" w:rsidP="004B547D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- показатели уровня сбора платежей за жилищно-коммунальные услуги, прочие платежи;</w:t>
      </w:r>
    </w:p>
    <w:p w:rsidR="004B547D" w:rsidRDefault="004B547D" w:rsidP="004B547D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- своевременное осуществление платежей по договорам с подрядчиками и поставщиками ресурсов;</w:t>
      </w:r>
    </w:p>
    <w:p w:rsidR="004B547D" w:rsidRDefault="004B547D" w:rsidP="004B547D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- наличие и исполнение перспективных и текущих планов работ по управлению, содержанию и ремонту жилищного фонда;</w:t>
      </w:r>
    </w:p>
    <w:p w:rsidR="004B547D" w:rsidRDefault="004B547D" w:rsidP="004B547D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- осуществление управляющей организацией мер по </w:t>
      </w:r>
      <w:proofErr w:type="gramStart"/>
      <w:r>
        <w:rPr>
          <w:color w:val="000000"/>
          <w:sz w:val="28"/>
          <w:szCs w:val="28"/>
        </w:rPr>
        <w:t>контролю за</w:t>
      </w:r>
      <w:proofErr w:type="gramEnd"/>
      <w:r>
        <w:rPr>
          <w:color w:val="000000"/>
          <w:sz w:val="28"/>
          <w:szCs w:val="28"/>
        </w:rPr>
        <w:t xml:space="preserve"> качеством и объемом поставляемых жилищно-коммунальных услуг;</w:t>
      </w:r>
    </w:p>
    <w:p w:rsidR="004B547D" w:rsidRDefault="004B547D" w:rsidP="004B547D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- динамика количества обоснованных жалоб населения на качество жилищно-коммунального обслуживания, условий проживания, состояния объектов жилищного фонда;</w:t>
      </w:r>
    </w:p>
    <w:p w:rsidR="004B547D" w:rsidRDefault="004B547D" w:rsidP="004B547D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- своевременность и регулярность предоставляемой уполномоченному представителю собственника муниципального жилищного фонда (наемного дома, все помещения в котором находятся в муниципальной собственности  </w:t>
      </w:r>
      <w:proofErr w:type="spellStart"/>
      <w:r w:rsidR="00BE20BA">
        <w:rPr>
          <w:color w:val="000000"/>
          <w:sz w:val="28"/>
          <w:szCs w:val="28"/>
        </w:rPr>
        <w:t>Бурундуковского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поселения) отчетной информации о состоянии и содержании переданного в управление жилищного фонда.</w:t>
      </w:r>
    </w:p>
    <w:p w:rsidR="004B547D" w:rsidRDefault="004B547D" w:rsidP="004B547D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4.3. Управляющая организация ежегодно в течение первого квартала текущего года представляет собственнику многоквартирного дома отчет о выполнении договора управления за предыдущий год.</w:t>
      </w:r>
    </w:p>
    <w:p w:rsidR="004B547D" w:rsidRDefault="004B547D" w:rsidP="004B547D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 </w:t>
      </w:r>
    </w:p>
    <w:p w:rsidR="004B547D" w:rsidRDefault="004B547D" w:rsidP="004B547D"/>
    <w:p w:rsidR="004B547D" w:rsidRDefault="004B547D" w:rsidP="004B547D"/>
    <w:p w:rsidR="004B547D" w:rsidRDefault="004B547D" w:rsidP="004B547D"/>
    <w:p w:rsidR="004B547D" w:rsidRDefault="004B547D" w:rsidP="004B547D">
      <w:pPr>
        <w:jc w:val="center"/>
        <w:rPr>
          <w:sz w:val="28"/>
          <w:szCs w:val="28"/>
        </w:rPr>
      </w:pPr>
    </w:p>
    <w:p w:rsidR="004B547D" w:rsidRDefault="004B547D" w:rsidP="004B547D"/>
    <w:p w:rsidR="004B547D" w:rsidRDefault="004B547D"/>
    <w:sectPr w:rsidR="004B5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47D"/>
    <w:rsid w:val="00095B65"/>
    <w:rsid w:val="00471887"/>
    <w:rsid w:val="004B547D"/>
    <w:rsid w:val="005A420D"/>
    <w:rsid w:val="00BE20BA"/>
    <w:rsid w:val="00ED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47D"/>
    <w:pPr>
      <w:spacing w:after="0" w:line="240" w:lineRule="auto"/>
    </w:pPr>
    <w:rPr>
      <w:rFonts w:ascii="SL_Times New Roman" w:eastAsia="Times New Roman" w:hAnsi="SL_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547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4B547D"/>
  </w:style>
  <w:style w:type="character" w:styleId="a4">
    <w:name w:val="Strong"/>
    <w:basedOn w:val="a0"/>
    <w:uiPriority w:val="22"/>
    <w:qFormat/>
    <w:rsid w:val="004B547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B54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547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47D"/>
    <w:pPr>
      <w:spacing w:after="0" w:line="240" w:lineRule="auto"/>
    </w:pPr>
    <w:rPr>
      <w:rFonts w:ascii="SL_Times New Roman" w:eastAsia="Times New Roman" w:hAnsi="SL_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547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4B547D"/>
  </w:style>
  <w:style w:type="character" w:styleId="a4">
    <w:name w:val="Strong"/>
    <w:basedOn w:val="a0"/>
    <w:uiPriority w:val="22"/>
    <w:qFormat/>
    <w:rsid w:val="004B547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B54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547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8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1670</Words>
  <Characters>9522</Characters>
  <Application>Microsoft Office Word</Application>
  <DocSecurity>0</DocSecurity>
  <Lines>79</Lines>
  <Paragraphs>22</Paragraphs>
  <ScaleCrop>false</ScaleCrop>
  <Company>Krokoz™</Company>
  <LinksUpToDate>false</LinksUpToDate>
  <CharactersWithSpaces>11170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Рамиля</dc:creator>
  <cp:lastModifiedBy>Рамиля</cp:lastModifiedBy>
  <cp:revision>6</cp:revision>
  <dcterms:created xsi:type="dcterms:W3CDTF">2015-03-24T05:30:00Z</dcterms:created>
  <dcterms:modified xsi:type="dcterms:W3CDTF">2015-03-24T08:57:00Z</dcterms:modified>
</cp:coreProperties>
</file>