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F33F8F" w:rsidTr="00F33F8F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БУРУНДУКОВСКОГО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СЕЛЬСКОГО ПОСЕЛЕНИЯ</w:t>
            </w:r>
          </w:p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33F8F" w:rsidRDefault="00F33F8F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33F8F" w:rsidRDefault="00F33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БОРЫНДЫК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АВЫЛ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ИРЛЕГЕ БАШКАРМА КОМИТЕТЫ</w:t>
            </w:r>
          </w:p>
          <w:p w:rsidR="00F33F8F" w:rsidRDefault="00F33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</w:t>
      </w:r>
    </w:p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ПОСТАНОВЛЕНИЕ                                                            КАРАР</w:t>
      </w:r>
    </w:p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33F8F" w:rsidRPr="00F33F8F" w:rsidRDefault="00F33F8F" w:rsidP="00F33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F33F8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7</w:t>
      </w:r>
      <w:r w:rsidRPr="00F3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августа 2015г.                </w:t>
      </w:r>
      <w:r w:rsidRPr="00F33F8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</w:t>
      </w:r>
      <w:r w:rsidRPr="00F33F8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                   </w:t>
      </w:r>
      <w:r w:rsidRPr="00F33F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№7</w:t>
      </w:r>
    </w:p>
    <w:p w:rsidR="00F33F8F" w:rsidRPr="00F33F8F" w:rsidRDefault="00F33F8F" w:rsidP="00F33F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ПРИСВОЕНИЯ, ИЗМЕНЕНИЯ И АННУЛИРОВАНИЯ АДРЕСОВ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>БУРУНДУКОВСКОГО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КАЙБИЦКОГО МУНИЦИПАЛЬНОГО РАЙОНА РЕСПУБЛИКИ ТАТАРСТАН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 N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 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r:id="rId5" w:anchor="Par3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присвоения, изменения и аннулирования адресов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F33F8F" w:rsidRDefault="00F33F8F" w:rsidP="00F33F8F">
      <w:pPr>
        <w:pStyle w:val="Style9"/>
        <w:widowControl/>
        <w:tabs>
          <w:tab w:val="left" w:pos="274"/>
        </w:tabs>
        <w:spacing w:line="324" w:lineRule="exact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      2.</w:t>
      </w:r>
      <w:r>
        <w:rPr>
          <w:rStyle w:val="FontStyle12"/>
          <w:sz w:val="28"/>
          <w:szCs w:val="28"/>
        </w:rPr>
        <w:t xml:space="preserve"> Обнародовать настоящее постановление на информационных стендах </w:t>
      </w:r>
      <w:proofErr w:type="spellStart"/>
      <w:r>
        <w:rPr>
          <w:rStyle w:val="FontStyle12"/>
          <w:sz w:val="28"/>
          <w:szCs w:val="28"/>
        </w:rPr>
        <w:t>Бурундуковского</w:t>
      </w:r>
      <w:proofErr w:type="spellEnd"/>
      <w:r>
        <w:rPr>
          <w:rStyle w:val="FontStyle12"/>
          <w:sz w:val="28"/>
          <w:szCs w:val="28"/>
        </w:rPr>
        <w:t xml:space="preserve"> сельского поселения</w:t>
      </w:r>
      <w:r>
        <w:rPr>
          <w:rStyle w:val="FontStyle13"/>
          <w:sz w:val="28"/>
          <w:szCs w:val="28"/>
        </w:rPr>
        <w:t xml:space="preserve">, </w:t>
      </w:r>
      <w:r>
        <w:rPr>
          <w:rStyle w:val="FontStyle12"/>
          <w:sz w:val="28"/>
          <w:szCs w:val="28"/>
        </w:rPr>
        <w:t xml:space="preserve">а также разместить на официальном сайте </w:t>
      </w:r>
      <w:proofErr w:type="spellStart"/>
      <w:r>
        <w:rPr>
          <w:rStyle w:val="FontStyle12"/>
          <w:sz w:val="28"/>
          <w:szCs w:val="28"/>
        </w:rPr>
        <w:t>Бурундуковского</w:t>
      </w:r>
      <w:proofErr w:type="spellEnd"/>
      <w:r>
        <w:rPr>
          <w:rStyle w:val="FontStyle12"/>
          <w:sz w:val="28"/>
          <w:szCs w:val="28"/>
        </w:rPr>
        <w:t xml:space="preserve"> сельского поселения </w:t>
      </w:r>
      <w:proofErr w:type="spellStart"/>
      <w:r>
        <w:rPr>
          <w:rStyle w:val="FontStyle12"/>
          <w:sz w:val="28"/>
          <w:szCs w:val="28"/>
        </w:rPr>
        <w:t>Кайбицкого</w:t>
      </w:r>
      <w:proofErr w:type="spellEnd"/>
      <w:r>
        <w:rPr>
          <w:rStyle w:val="FontStyle12"/>
          <w:sz w:val="28"/>
          <w:szCs w:val="28"/>
        </w:rPr>
        <w:t xml:space="preserve"> муниципального района Республики Татарстан.</w:t>
      </w:r>
    </w:p>
    <w:p w:rsidR="00F33F8F" w:rsidRDefault="00F33F8F" w:rsidP="00F33F8F">
      <w:pPr>
        <w:spacing w:after="0" w:line="240" w:lineRule="auto"/>
        <w:ind w:firstLine="567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оставляю за собой.</w:t>
      </w:r>
    </w:p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Глава, руководитель исполкома</w:t>
      </w:r>
    </w:p>
    <w:p w:rsidR="00F33F8F" w:rsidRP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Бурундуковског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о с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ельског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о </w:t>
      </w:r>
    </w:p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</w:t>
      </w:r>
      <w:proofErr w:type="spellEnd"/>
    </w:p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Р.И.Гимадиев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</w:p>
    <w:p w:rsidR="00F33F8F" w:rsidRDefault="00F33F8F" w:rsidP="00F33F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0"/>
      <w:bookmarkEnd w:id="1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3F8F" w:rsidRDefault="00F33F8F" w:rsidP="00F33F8F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к постановлению Исполнительного комитета</w:t>
      </w:r>
    </w:p>
    <w:p w:rsidR="00F33F8F" w:rsidRDefault="00F33F8F" w:rsidP="00F33F8F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Бурундуковского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F33F8F" w:rsidRDefault="00F33F8F" w:rsidP="00F33F8F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Республики Татарстан</w:t>
      </w:r>
    </w:p>
    <w:p w:rsidR="00F33F8F" w:rsidRDefault="00F33F8F" w:rsidP="00F33F8F">
      <w:pPr>
        <w:spacing w:after="0" w:line="240" w:lineRule="auto"/>
        <w:ind w:left="504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от 07 августа №7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5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ПРАВИЛА ПРИСВОЕНИЯ, ИЗМЕНЕНИЯ И АННУЛИРОВАНИЯ АДРЕСОВ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sz w:val="24"/>
          <w:szCs w:val="24"/>
        </w:rPr>
        <w:t>БУРУНДУКОВСКОГО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КАЙБИЦКОГО МУНИЦИПАЛЬНОГО РАЙОНА РЕСПУБЛИКИ ТАТАРСТАН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40"/>
      <w:bookmarkEnd w:id="3"/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Настоящие Правила устанавливают порядок присвоения, изменения и аннулирования адресов, включая требования к структуре адреса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Понятия, используемые в настоящих Правилах, означают следующее: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-образующие элементы»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Адрес, присвоенный объекту адресации, должен отвечать следующим требованиям: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уникальность. </w:t>
      </w:r>
      <w:proofErr w:type="gramStart"/>
      <w:r>
        <w:rPr>
          <w:rFonts w:ascii="Times New Roman" w:hAnsi="Times New Roman" w:cs="Times New Roman"/>
          <w:sz w:val="24"/>
          <w:szCs w:val="24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обязательность. Каждому объекту адресации должен быть присвоен адрес в соответствии с настоящими Правилами;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Присвоение, изменение и аннулирование адресов осуществляется без взимания платы.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4"/>
      <w:bookmarkEnd w:id="4"/>
      <w:r>
        <w:rPr>
          <w:rFonts w:ascii="Times New Roman" w:hAnsi="Times New Roman" w:cs="Times New Roman"/>
          <w:sz w:val="24"/>
          <w:szCs w:val="24"/>
        </w:rPr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56"/>
      <w:bookmarkEnd w:id="5"/>
      <w:r>
        <w:rPr>
          <w:rFonts w:ascii="Times New Roman" w:hAnsi="Times New Roman" w:cs="Times New Roman"/>
          <w:sz w:val="24"/>
          <w:szCs w:val="24"/>
        </w:rPr>
        <w:t>II. Порядок присвоения объекту адресации адреса, изменения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аннулирования такого адреса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Присвоение объекту адресации адреса, изменение и аннулирование такого адреса осуществляется Исполнительным комитетом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далее-уполномоченный орган), с использованием федеральной информационной адресной системы.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Присвоение объектам адресации адресов и аннулирование таких адресов осуществляется уполномоченным органом по собственной инициативе или на основании заявлений физических или юридических лиц, указанных в </w:t>
      </w:r>
      <w:hyperlink r:id="rId6" w:anchor="Par11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anchor="Par12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Аннулирование адресов объектов адресации осуществляется уполномоченным органом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 части 2 статьи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кадастре недвижимости», предоставляемой в установленном Правительством Российской Федерации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уполномоченным органом на основании принятых решений о присвоении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-образующим элементам наименований, об изменении и аннулировании их наименований.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1"/>
      <w:bookmarkEnd w:id="6"/>
      <w:r>
        <w:rPr>
          <w:rFonts w:ascii="Times New Roman" w:hAnsi="Times New Roman" w:cs="Times New Roman"/>
          <w:sz w:val="24"/>
          <w:szCs w:val="24"/>
        </w:rPr>
        <w:t>8. Присвоение объекту адресации адреса осуществляется: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отношении земельных участков в случаях: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подготовки документации по планировке территории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застроенной и подлежащей застройке территории в соответствии с Градостроительным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отношении зданий, сооружений и объектов незавершенного строительства в случаях: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выдачи (получения) разрешения на строительство здания или сооружения;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Градостроительным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 отношении помещений в случаях: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подготовки и оформления в установленном Жилищным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подготовки и оформления в отношении помещения, в том числе образуемого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результате преобразования другого помещения (помещений) в соответствии с положениями, предусмотренными Федеральным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73"/>
      <w:bookmarkEnd w:id="7"/>
      <w:r>
        <w:rPr>
          <w:rFonts w:ascii="Times New Roman" w:hAnsi="Times New Roman" w:cs="Times New Roman"/>
          <w:sz w:val="24"/>
          <w:szCs w:val="24"/>
        </w:rPr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уполномоченными органами, осуществляется одновременно с размещением уполномоченным органом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ведения государственного адресного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реестра.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76"/>
      <w:bookmarkEnd w:id="8"/>
      <w:r>
        <w:rPr>
          <w:rFonts w:ascii="Times New Roman" w:hAnsi="Times New Roman" w:cs="Times New Roman"/>
          <w:sz w:val="24"/>
          <w:szCs w:val="24"/>
        </w:rPr>
        <w:t>14. Аннулирование адреса объекта адресации осуществляется в случаях: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77"/>
      <w:bookmarkEnd w:id="9"/>
      <w:r>
        <w:rPr>
          <w:rFonts w:ascii="Times New Roman" w:hAnsi="Times New Roman" w:cs="Times New Roman"/>
          <w:sz w:val="24"/>
          <w:szCs w:val="24"/>
        </w:rPr>
        <w:t>а) прекращения существования объекта адресации;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78"/>
      <w:bookmarkEnd w:id="10"/>
      <w:r>
        <w:rPr>
          <w:rFonts w:ascii="Times New Roman" w:hAnsi="Times New Roman" w:cs="Times New Roman"/>
          <w:sz w:val="24"/>
          <w:szCs w:val="24"/>
        </w:rPr>
        <w:t xml:space="preserve">б) отказа в осуществлении кадастрового учета объекта адресации по основаниям, указанным в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 части 2 статьи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кадастре недвижимости»;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присвоения объекту адресации нового адреса.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</w:t>
      </w:r>
      <w:hyperlink r:id="rId1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частях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5 статьи 24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 государственном кадастре недвижимости», из государственного кадастра недвижимости.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83"/>
      <w:bookmarkEnd w:id="11"/>
      <w:r>
        <w:rPr>
          <w:rFonts w:ascii="Times New Roman" w:hAnsi="Times New Roman" w:cs="Times New Roman"/>
          <w:sz w:val="24"/>
          <w:szCs w:val="24"/>
        </w:rPr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При присвоении объекту адресации адреса или аннулировании его адреса уполномоченный орган обязан: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определить возможность присвоения объекту адресации адреса или аннулирования его адреса;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провести осмотр местонахождения объекта адресации (при необходимости);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Присвоение объекту адресации адреса или аннулирование его адреса подтверждается решением уполномоченного органа о присвоении объекту адресации адреса или аннулировании его адреса.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Решение уполномоченного органа о присвоении объекту адресации адреса принимается одновременно: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утверждением уполномоченным органом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с заключением уполномоченным органом соглашения о перераспределении земельных участков, являющихся объектами адресации, в соответствии с Земельным </w:t>
      </w:r>
      <w:hyperlink r:id="rId2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с заключением уполномоченным органом договора о развитии застроенной территории в соответствии с Градостроительным </w:t>
      </w:r>
      <w:hyperlink r:id="rId2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 утверждением проекта планировки территории;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 принятием решения о строительстве объекта адресации.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Решение уполномоченного органа о присвоении объекту адресации адреса содержит: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присвоенный объекту адресации адрес;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и наименования документов, на основании которых принято решение о присвоении адреса;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местоположения объекта адресации;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кадастровые номера, адреса и сведения об объектах недвижимости, из которых образуется объект адресации;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присвоения адреса поставленному на государственный кадастровый учет объекту недвижимости в решении уполномоченного органа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Решение уполномоченного органа об аннулировании адреса объекта адресации содержит: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аннулируемый адрес объекта адресации;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уникальный номер аннулируемого адреса объекта адресации в государственном адресном реестре;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причину аннулирования адреса объекта адресации;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необходимые сведения, определенные уполномоченным органом.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об аннулировании адреса объекта адресации в случае присвоения объекту </w:t>
      </w:r>
      <w:r>
        <w:rPr>
          <w:rFonts w:ascii="Times New Roman" w:hAnsi="Times New Roman" w:cs="Times New Roman"/>
          <w:sz w:val="24"/>
          <w:szCs w:val="24"/>
        </w:rPr>
        <w:lastRenderedPageBreak/>
        <w:t>адресации нового адреса может быть по решению уполномоченного органа объединено с решением о присвоении этому объекту адресации нового адреса.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114"/>
      <w:bookmarkEnd w:id="12"/>
      <w:r>
        <w:rPr>
          <w:rFonts w:ascii="Times New Roman" w:hAnsi="Times New Roman" w:cs="Times New Roman"/>
          <w:sz w:val="24"/>
          <w:szCs w:val="24"/>
        </w:rPr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Заявление составляется лицами, указанными в </w:t>
      </w:r>
      <w:hyperlink r:id="rId23" w:anchor="Par11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 (далее - заявитель), по </w:t>
      </w:r>
      <w:hyperlink r:id="rId2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форме</w:t>
        </w:r>
      </w:hyperlink>
      <w:r>
        <w:rPr>
          <w:rFonts w:ascii="Times New Roman" w:hAnsi="Times New Roman" w:cs="Times New Roman"/>
          <w:sz w:val="24"/>
          <w:szCs w:val="24"/>
        </w:rPr>
        <w:t>, устанавливаемой Министерством финансов Российской Федерации.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121"/>
      <w:bookmarkEnd w:id="13"/>
      <w:r>
        <w:rPr>
          <w:rFonts w:ascii="Times New Roman" w:hAnsi="Times New Roman" w:cs="Times New Roman"/>
          <w:sz w:val="24"/>
          <w:szCs w:val="24"/>
        </w:rPr>
        <w:t xml:space="preserve">29.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 заявлением вправе обратиться </w:t>
      </w:r>
      <w:hyperlink r:id="rId2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представители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2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указанных собственников.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</w:t>
      </w:r>
      <w:hyperlink r:id="rId2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порядке решением общего собрания членов такого некоммерческого объединения.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(функций)" (далее - единый портал) или региональных порталов государственных и муниципальных услуг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(функций) (далее - региональный портал),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представляется заявителем (представителем заявителя) в уполномоченный орган или многофункциональный центр предоставления государственных и муниципальных услуг, с которым уполномоченным органом в установленном </w:t>
      </w:r>
      <w:r>
        <w:rPr>
          <w:rFonts w:ascii="Times New Roman" w:hAnsi="Times New Roman" w:cs="Times New Roman"/>
          <w:sz w:val="24"/>
          <w:szCs w:val="24"/>
        </w:rPr>
        <w:lastRenderedPageBreak/>
        <w:t>Правительством Российской Федерации порядке заключено соглашение о взаимодействии.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многофункциональных центров, с которыми уполномоченным органом в установленном Правительством Российской Федерации </w:t>
      </w:r>
      <w:hyperlink r:id="rId2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заключено соглашение о взаимодействии, публикуется на официальных сайтах уполномоченных органов в информационно-телекоммуникационной сети «Интернет».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представляется в уполномоченный орган или многофункциональный центр по месту нахождения объекта адресации.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Заявление подписывается заявителем либо представителем заявителя.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2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135"/>
      <w:bookmarkEnd w:id="14"/>
      <w:r>
        <w:rPr>
          <w:rFonts w:ascii="Times New Roman" w:hAnsi="Times New Roman" w:cs="Times New Roman"/>
          <w:sz w:val="24"/>
          <w:szCs w:val="24"/>
        </w:rPr>
        <w:t>34. К заявлению прилагаются следующие документы: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правоустанавливающие и (или) </w:t>
      </w:r>
      <w:r>
        <w:rPr>
          <w:rFonts w:ascii="Times New Roman" w:hAnsi="Times New Roman" w:cs="Times New Roman"/>
          <w:sz w:val="24"/>
          <w:szCs w:val="24"/>
        </w:rPr>
        <w:t>право удостоверяющие</w:t>
      </w:r>
      <w:r>
        <w:rPr>
          <w:rFonts w:ascii="Times New Roman" w:hAnsi="Times New Roman" w:cs="Times New Roman"/>
          <w:sz w:val="24"/>
          <w:szCs w:val="24"/>
        </w:rPr>
        <w:t xml:space="preserve"> документы на объект (объекты) адресации;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r:id="rId30" w:anchor="Par7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"а" пункта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r:id="rId31" w:anchor="Par7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"б" пункта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Правил).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Уполномоченный орган запрашивает документы, указанные в </w:t>
      </w:r>
      <w:hyperlink r:id="rId32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при подаче заявления вправе приложить к нему документы, указанные в </w:t>
      </w:r>
      <w:hyperlink r:id="rId33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указанные в </w:t>
      </w:r>
      <w:hyperlink r:id="rId34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Если заявление и документы, указанные в </w:t>
      </w:r>
      <w:hyperlink r:id="rId35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представляются заявителем (представителем заявителя) в уполномоченный орган лично, такой орган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уполномоченным органом таких документов.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заявление и документы, указанные в </w:t>
      </w:r>
      <w:hyperlink r:id="rId36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представлены в уполномоченный орган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уполномоченным органом по указанному в заявлении почтовому адресу в течение рабочего дня, следующего за днем получения уполномоченным органом документов.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Получение заявления и документов, указанных в </w:t>
      </w:r>
      <w:hyperlink r:id="rId37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r:id="rId38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Сообщение о получении заявления и документов, указанных в </w:t>
      </w:r>
      <w:hyperlink r:id="rId39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уполномоченный орган.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153"/>
      <w:bookmarkEnd w:id="15"/>
      <w:r>
        <w:rPr>
          <w:rFonts w:ascii="Times New Roman" w:hAnsi="Times New Roman" w:cs="Times New Roman"/>
          <w:sz w:val="24"/>
          <w:szCs w:val="24"/>
        </w:rPr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154"/>
      <w:bookmarkEnd w:id="16"/>
      <w:r>
        <w:rPr>
          <w:rFonts w:ascii="Times New Roman" w:hAnsi="Times New Roman" w:cs="Times New Roman"/>
          <w:sz w:val="24"/>
          <w:szCs w:val="24"/>
        </w:rPr>
        <w:t xml:space="preserve">38. В случае представления заявления через многофункциональный центр срок, указанный в </w:t>
      </w:r>
      <w:hyperlink r:id="rId40" w:anchor="Par15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исчисляется со дня передачи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многофункциональным центром заявления и документов, указанных в </w:t>
      </w:r>
      <w:hyperlink r:id="rId41" w:anchor="Par13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34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 (при их наличии), в уполномоченный орган.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Решение уполномоченного органа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уполномоченным органом заявителю (представителю заявителя) одним из способов, указанным в заявлении: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r:id="rId42" w:anchor="Par15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3" w:anchor="Par15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</w:t>
      </w:r>
      <w:hyperlink r:id="rId44" w:anchor="Par15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5" w:anchor="Par15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 срока посредством почтового отправления по указанному в заявлении почтовому адресу.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r:id="rId46" w:anchor="Par15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пунктами 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7" w:anchor="Par15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159"/>
      <w:bookmarkEnd w:id="17"/>
      <w:r>
        <w:rPr>
          <w:rFonts w:ascii="Times New Roman" w:hAnsi="Times New Roman" w:cs="Times New Roman"/>
          <w:sz w:val="24"/>
          <w:szCs w:val="24"/>
        </w:rPr>
        <w:t>40. В присвоении объекту адресации адреса или аннулировании его адреса может быть отказано в случаях, если: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с заявлением о присвоении объекту адресации адреса обратилось лицо, не указанное в </w:t>
      </w:r>
      <w:hyperlink r:id="rId48" w:anchor="Par11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27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49" w:anchor="Par12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r:id="rId50" w:anchor="Par5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пунктах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1" w:anchor="Par6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2" w:anchor="Par7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53" w:anchor="Par7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4" w:anchor="Par8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r:id="rId55" w:anchor="Par15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пункта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являющиеся основанием для принятия такого решения.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ar168"/>
      <w:bookmarkEnd w:id="18"/>
      <w:r>
        <w:rPr>
          <w:rFonts w:ascii="Times New Roman" w:hAnsi="Times New Roman" w:cs="Times New Roman"/>
          <w:sz w:val="24"/>
          <w:szCs w:val="24"/>
        </w:rPr>
        <w:t>III. Структура адреса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170"/>
      <w:bookmarkEnd w:id="19"/>
      <w:r>
        <w:rPr>
          <w:rFonts w:ascii="Times New Roman" w:hAnsi="Times New Roman" w:cs="Times New Roman"/>
          <w:sz w:val="24"/>
          <w:szCs w:val="24"/>
        </w:rPr>
        <w:t xml:space="preserve">44. Структура адреса включает в себя следующую последовательность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-образующих элементов, описанных идентифицирующими их реквизитами (далее - реквизит адреса):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страны (Российская Федерация);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субъекта Российской Федерации;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наименование муниципального района;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г) сельского поселения в составе муниципального района;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наименование населенного пункта;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наименование элемента планировочной структуры;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наименование элемента улично-дорожной сети;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номер земельного участка;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тип и номер здания, сооружения или объекта незавершенного строительства;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тип и номер помещения, расположенного в здании или сооружении.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-образующих элементов в структуре адреса, указанная в </w:t>
      </w:r>
      <w:hyperlink r:id="rId56" w:anchor="Par17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Перечень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-образующих элементов, используемых при описании адреса объекта адресации, зависит от вида объекта адресации.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183"/>
      <w:bookmarkEnd w:id="20"/>
      <w:r>
        <w:rPr>
          <w:rFonts w:ascii="Times New Roman" w:hAnsi="Times New Roman" w:cs="Times New Roman"/>
          <w:sz w:val="24"/>
          <w:szCs w:val="24"/>
        </w:rPr>
        <w:t xml:space="preserve">47. Обязательными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-образующими элементами для всех видов объектов адресации являются: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страна;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субъект Российской Федерации;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муниципальный район;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сельское поселение;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населенный пункт.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Иные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</w:t>
      </w:r>
      <w:bookmarkStart w:id="21" w:name="_GoBack"/>
      <w:bookmarkEnd w:id="21"/>
      <w:r>
        <w:rPr>
          <w:rFonts w:ascii="Times New Roman" w:hAnsi="Times New Roman" w:cs="Times New Roman"/>
          <w:sz w:val="24"/>
          <w:szCs w:val="24"/>
        </w:rPr>
        <w:t>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-образующие элементы применяются в зависимости от вида объекта адресации.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Структура адреса земельного участка в дополнение к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-образующим элементам, указанным в </w:t>
      </w:r>
      <w:hyperlink r:id="rId57" w:anchor="Par18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-образующие элементы, описанные идентифицирующими их реквизитами: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номер земельного участка.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-образующим элементам, указанным в </w:t>
      </w:r>
      <w:hyperlink r:id="rId58" w:anchor="Par18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-образующие элементы, описанные идентифицирующими их реквизитами: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тип и номер здания, сооружения или объекта незавершенного строительства.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Структура адреса помещения в пределах здания (сооружения) в дополнение к обязательным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-образующим элементам, указанным в </w:t>
      </w:r>
      <w:hyperlink r:id="rId59" w:anchor="Par18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Правил, включает в себя следующие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-образующие элементы, описанные идентифицирующими их реквизитами: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наименование элемента планировочной структуры (при наличии);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наименование элемента улично-дорожной сети (при наличии);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тип и номер здания, сооружения;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тип и номер помещения в пределах здания, сооружения;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тип и номер помещения в пределах квартиры (в отношении коммунальных квартир).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адресо</w:t>
      </w:r>
      <w:proofErr w:type="spellEnd"/>
      <w:r>
        <w:rPr>
          <w:rFonts w:ascii="Times New Roman" w:hAnsi="Times New Roman" w:cs="Times New Roman"/>
          <w:sz w:val="24"/>
          <w:szCs w:val="24"/>
        </w:rPr>
        <w:t>-образующих элементов устанавливаются Министерством финансов Российской Федерации.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2" w:name="Par206"/>
      <w:bookmarkEnd w:id="22"/>
      <w:r>
        <w:rPr>
          <w:rFonts w:ascii="Times New Roman" w:hAnsi="Times New Roman" w:cs="Times New Roman"/>
          <w:sz w:val="24"/>
          <w:szCs w:val="24"/>
        </w:rPr>
        <w:t>IV. Правила написания наименований и нумерации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объектов адресации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уполномоченного органа на государственных языках субъектов Российской Федерации или родных языках народов Российской Федерации.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Наименования страны и субъектов Российской Федерации должны соответствовать соответствующим наименованиям в </w:t>
      </w:r>
      <w:hyperlink r:id="rId6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Перечень наименований муниципального района, сельского поселения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"</w:t>
      </w:r>
      <w:proofErr w:type="gramStart"/>
      <w:r>
        <w:rPr>
          <w:rFonts w:ascii="Times New Roman" w:hAnsi="Times New Roman" w:cs="Times New Roman"/>
          <w:sz w:val="24"/>
          <w:szCs w:val="24"/>
        </w:rPr>
        <w:t>-"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дефис;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"</w:t>
      </w:r>
      <w:proofErr w:type="gramStart"/>
      <w:r>
        <w:rPr>
          <w:rFonts w:ascii="Times New Roman" w:hAnsi="Times New Roman" w:cs="Times New Roman"/>
          <w:sz w:val="24"/>
          <w:szCs w:val="24"/>
        </w:rPr>
        <w:t>."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точка;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) "(" - </w:t>
      </w:r>
      <w:proofErr w:type="gramEnd"/>
      <w:r>
        <w:rPr>
          <w:rFonts w:ascii="Times New Roman" w:hAnsi="Times New Roman" w:cs="Times New Roman"/>
          <w:sz w:val="24"/>
          <w:szCs w:val="24"/>
        </w:rPr>
        <w:t>открывающая круглая скобка;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 ")" - закрывающая круглая скобка;</w:t>
      </w:r>
      <w:proofErr w:type="gramEnd"/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"N" - знак номера.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</w:t>
      </w:r>
      <w:r>
        <w:rPr>
          <w:rFonts w:ascii="Times New Roman" w:hAnsi="Times New Roman" w:cs="Times New Roman"/>
          <w:sz w:val="24"/>
          <w:szCs w:val="24"/>
        </w:rPr>
        <w:lastRenderedPageBreak/>
        <w:t>оформляются с сокращенным вариантом имени.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Составные части наименований элементов планировочной структуры и элементов улично-дорожной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сети, представляющие собой имя и фамилию или звание и фамилию употребляются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полным написанием имени и фамилии или звания и фамилии.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номерной части адреса используются арабские цифры и при необходимости буквы русского алфавита, за исключением букв "ё", "з", "й", "ъ", "ы" и "ь", а также символ "/" - косая черта.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F33F8F" w:rsidRDefault="00F33F8F" w:rsidP="00F33F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6F21A3" w:rsidRDefault="006F21A3"/>
    <w:sectPr w:rsidR="006F2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8F"/>
    <w:rsid w:val="006F21A3"/>
    <w:rsid w:val="00F3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F8F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F33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33F8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F33F8F"/>
    <w:rPr>
      <w:rFonts w:ascii="Times New Roman" w:hAnsi="Times New Roman" w:cs="Times New Roman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F8F"/>
    <w:rPr>
      <w:color w:val="0000FF" w:themeColor="hyperlink"/>
      <w:u w:val="single"/>
    </w:rPr>
  </w:style>
  <w:style w:type="paragraph" w:customStyle="1" w:styleId="Style9">
    <w:name w:val="Style9"/>
    <w:basedOn w:val="a"/>
    <w:uiPriority w:val="99"/>
    <w:rsid w:val="00F33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F33F8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uiPriority w:val="99"/>
    <w:rsid w:val="00F33F8F"/>
    <w:rPr>
      <w:rFonts w:ascii="Times New Roman" w:hAnsi="Times New Roman" w:cs="Times New Roman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42F167D4C1D5ABDA00DF01F4CBA517619F906ED6A473D34212BF13722X2M4F" TargetMode="External"/><Relationship Id="rId18" Type="http://schemas.openxmlformats.org/officeDocument/2006/relationships/hyperlink" Target="consultantplus://offline/ref=842F167D4C1D5ABDA00DF01F4CBA517619F907EA694B3D34212BF1372224D26575D23417XEMCF" TargetMode="External"/><Relationship Id="rId26" Type="http://schemas.openxmlformats.org/officeDocument/2006/relationships/hyperlink" Target="consultantplus://offline/ref=842F167D4C1D5ABDA00DF01F4CBA517619F906E268473D34212BF1372224D26575D23417EC6739E4X9M9F" TargetMode="External"/><Relationship Id="rId39" Type="http://schemas.openxmlformats.org/officeDocument/2006/relationships/hyperlink" Target="file:///C:\Users\0266~1\AppData\Local\Temp\pub_343108-2.docx" TargetMode="External"/><Relationship Id="rId21" Type="http://schemas.openxmlformats.org/officeDocument/2006/relationships/hyperlink" Target="consultantplus://offline/ref=842F167D4C1D5ABDA00DF01F4CBA517619F906E36D473D34212BF1372224D26575D23417E9X6M6F" TargetMode="External"/><Relationship Id="rId34" Type="http://schemas.openxmlformats.org/officeDocument/2006/relationships/hyperlink" Target="file:///C:\Users\0266~1\AppData\Local\Temp\pub_343108-2.docx" TargetMode="External"/><Relationship Id="rId42" Type="http://schemas.openxmlformats.org/officeDocument/2006/relationships/hyperlink" Target="file:///C:\Users\0266~1\AppData\Local\Temp\pub_343108-2.docx" TargetMode="External"/><Relationship Id="rId47" Type="http://schemas.openxmlformats.org/officeDocument/2006/relationships/hyperlink" Target="file:///C:\Users\0266~1\AppData\Local\Temp\pub_343108-2.docx" TargetMode="External"/><Relationship Id="rId50" Type="http://schemas.openxmlformats.org/officeDocument/2006/relationships/hyperlink" Target="file:///C:\Users\0266~1\AppData\Local\Temp\pub_343108-2.docx" TargetMode="External"/><Relationship Id="rId55" Type="http://schemas.openxmlformats.org/officeDocument/2006/relationships/hyperlink" Target="file:///C:\Users\0266~1\AppData\Local\Temp\pub_343108-2.docx" TargetMode="External"/><Relationship Id="rId7" Type="http://schemas.openxmlformats.org/officeDocument/2006/relationships/hyperlink" Target="file:///C:\Users\0266~1\AppData\Local\Temp\pub_343108-2.doc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42F167D4C1D5ABDA00DF01F4CBA517619F304E86D423D34212BF1372224D26575D23417EC673AE7X9MCF" TargetMode="External"/><Relationship Id="rId20" Type="http://schemas.openxmlformats.org/officeDocument/2006/relationships/hyperlink" Target="consultantplus://offline/ref=842F167D4C1D5ABDA00DF01F4CBA517619F907EA694B3D34212BF1372224D26575D23411XEMEF" TargetMode="External"/><Relationship Id="rId29" Type="http://schemas.openxmlformats.org/officeDocument/2006/relationships/hyperlink" Target="consultantplus://offline/ref=842F167D4C1D5ABDA00DF01F4CBA517619F607EE69453D34212BF1372224D26575D23412EAX6M2F" TargetMode="External"/><Relationship Id="rId41" Type="http://schemas.openxmlformats.org/officeDocument/2006/relationships/hyperlink" Target="file:///C:\Users\0266~1\AppData\Local\Temp\pub_343108-2.docx" TargetMode="External"/><Relationship Id="rId54" Type="http://schemas.openxmlformats.org/officeDocument/2006/relationships/hyperlink" Target="file:///C:\Users\0266~1\AppData\Local\Temp\pub_343108-2.docx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C:\Users\0266~1\AppData\Local\Temp\pub_343108-2.docx" TargetMode="External"/><Relationship Id="rId11" Type="http://schemas.openxmlformats.org/officeDocument/2006/relationships/hyperlink" Target="consultantplus://offline/ref=842F167D4C1D5ABDA00DF01F4CBA517619F907EA694B3D34212BF1372224D26575D23417EC6738E1X9MFF" TargetMode="External"/><Relationship Id="rId24" Type="http://schemas.openxmlformats.org/officeDocument/2006/relationships/hyperlink" Target="consultantplus://offline/ref=842F167D4C1D5ABDA00DF01F4CBA517619F601E86F413D34212BF1372224D26575D23417EC673AE7X9MDF" TargetMode="External"/><Relationship Id="rId32" Type="http://schemas.openxmlformats.org/officeDocument/2006/relationships/hyperlink" Target="file:///C:\Users\0266~1\AppData\Local\Temp\pub_343108-2.docx" TargetMode="External"/><Relationship Id="rId37" Type="http://schemas.openxmlformats.org/officeDocument/2006/relationships/hyperlink" Target="file:///C:\Users\0266~1\AppData\Local\Temp\pub_343108-2.docx" TargetMode="External"/><Relationship Id="rId40" Type="http://schemas.openxmlformats.org/officeDocument/2006/relationships/hyperlink" Target="file:///C:\Users\0266~1\AppData\Local\Temp\pub_343108-2.docx" TargetMode="External"/><Relationship Id="rId45" Type="http://schemas.openxmlformats.org/officeDocument/2006/relationships/hyperlink" Target="file:///C:\Users\0266~1\AppData\Local\Temp\pub_343108-2.docx" TargetMode="External"/><Relationship Id="rId53" Type="http://schemas.openxmlformats.org/officeDocument/2006/relationships/hyperlink" Target="file:///C:\Users\0266~1\AppData\Local\Temp\pub_343108-2.docx" TargetMode="External"/><Relationship Id="rId58" Type="http://schemas.openxmlformats.org/officeDocument/2006/relationships/hyperlink" Target="file:///C:\Users\0266~1\AppData\Local\Temp\pub_343108-2.docx" TargetMode="External"/><Relationship Id="rId5" Type="http://schemas.openxmlformats.org/officeDocument/2006/relationships/hyperlink" Target="file:///C:\Users\0266~1\AppData\Local\Temp\pub_343108-2.docx" TargetMode="External"/><Relationship Id="rId15" Type="http://schemas.openxmlformats.org/officeDocument/2006/relationships/hyperlink" Target="consultantplus://offline/ref=842F167D4C1D5ABDA00DF01F4CBA517619F907EA694B3D34212BF1372224D26575D23414EEX6M3F" TargetMode="External"/><Relationship Id="rId23" Type="http://schemas.openxmlformats.org/officeDocument/2006/relationships/hyperlink" Target="file:///C:\Users\0266~1\AppData\Local\Temp\pub_343108-2.docx" TargetMode="External"/><Relationship Id="rId28" Type="http://schemas.openxmlformats.org/officeDocument/2006/relationships/hyperlink" Target="consultantplus://offline/ref=842F167D4C1D5ABDA00DF01F4CBA517619F904E866433D34212BF1372224D26575D23417EC673BE5X9M8F" TargetMode="External"/><Relationship Id="rId36" Type="http://schemas.openxmlformats.org/officeDocument/2006/relationships/hyperlink" Target="file:///C:\Users\0266~1\AppData\Local\Temp\pub_343108-2.docx" TargetMode="External"/><Relationship Id="rId49" Type="http://schemas.openxmlformats.org/officeDocument/2006/relationships/hyperlink" Target="file:///C:\Users\0266~1\AppData\Local\Temp\pub_343108-2.docx" TargetMode="External"/><Relationship Id="rId57" Type="http://schemas.openxmlformats.org/officeDocument/2006/relationships/hyperlink" Target="file:///C:\Users\0266~1\AppData\Local\Temp\pub_343108-2.docx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842F167D4C1D5ABDA00DF01F4CBA517619F906ED6A473D34212BF1372224D26575D23417EC673CE5X9M5F" TargetMode="External"/><Relationship Id="rId19" Type="http://schemas.openxmlformats.org/officeDocument/2006/relationships/hyperlink" Target="consultantplus://offline/ref=842F167D4C1D5ABDA00DF01F4CBA517619F907EA694B3D34212BF1372224D26575D23414EEX6M1F" TargetMode="External"/><Relationship Id="rId31" Type="http://schemas.openxmlformats.org/officeDocument/2006/relationships/hyperlink" Target="file:///C:\Users\0266~1\AppData\Local\Temp\pub_343108-2.docx" TargetMode="External"/><Relationship Id="rId44" Type="http://schemas.openxmlformats.org/officeDocument/2006/relationships/hyperlink" Target="file:///C:\Users\0266~1\AppData\Local\Temp\pub_343108-2.docx" TargetMode="External"/><Relationship Id="rId52" Type="http://schemas.openxmlformats.org/officeDocument/2006/relationships/hyperlink" Target="file:///C:\Users\0266~1\AppData\Local\Temp\pub_343108-2.docx" TargetMode="External"/><Relationship Id="rId60" Type="http://schemas.openxmlformats.org/officeDocument/2006/relationships/hyperlink" Target="consultantplus://offline/ref=842F167D4C1D5ABDA00DF01F4CBA51761AF903EF64146A36707EFFX3M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2F167D4C1D5ABDA00DF01F4CBA517619F907EA694B3D34212BF1372224D26575D23417XEMCF" TargetMode="External"/><Relationship Id="rId14" Type="http://schemas.openxmlformats.org/officeDocument/2006/relationships/hyperlink" Target="consultantplus://offline/ref=842F167D4C1D5ABDA00DF01F4CBA517619F906E268473D34212BF1372224D26575D23417EC673BEFX9MAF" TargetMode="External"/><Relationship Id="rId22" Type="http://schemas.openxmlformats.org/officeDocument/2006/relationships/hyperlink" Target="consultantplus://offline/ref=842F167D4C1D5ABDA00DF01F4CBA517619F906ED6A473D34212BF1372224D26575D23412XEM5F" TargetMode="External"/><Relationship Id="rId27" Type="http://schemas.openxmlformats.org/officeDocument/2006/relationships/hyperlink" Target="consultantplus://offline/ref=842F167D4C1D5ABDA00DF01F4CBA517619F607EC6F453D34212BF1372224D26575D23417EC673FE2X9M9F" TargetMode="External"/><Relationship Id="rId30" Type="http://schemas.openxmlformats.org/officeDocument/2006/relationships/hyperlink" Target="file:///C:\Users\0266~1\AppData\Local\Temp\pub_343108-2.docx" TargetMode="External"/><Relationship Id="rId35" Type="http://schemas.openxmlformats.org/officeDocument/2006/relationships/hyperlink" Target="file:///C:\Users\0266~1\AppData\Local\Temp\pub_343108-2.docx" TargetMode="External"/><Relationship Id="rId43" Type="http://schemas.openxmlformats.org/officeDocument/2006/relationships/hyperlink" Target="file:///C:\Users\0266~1\AppData\Local\Temp\pub_343108-2.docx" TargetMode="External"/><Relationship Id="rId48" Type="http://schemas.openxmlformats.org/officeDocument/2006/relationships/hyperlink" Target="file:///C:\Users\0266~1\AppData\Local\Temp\pub_343108-2.docx" TargetMode="External"/><Relationship Id="rId56" Type="http://schemas.openxmlformats.org/officeDocument/2006/relationships/hyperlink" Target="file:///C:\Users\0266~1\AppData\Local\Temp\pub_343108-2.docx" TargetMode="External"/><Relationship Id="rId8" Type="http://schemas.openxmlformats.org/officeDocument/2006/relationships/hyperlink" Target="consultantplus://offline/ref=842F167D4C1D5ABDA00DF01F4CBA517619F907EA694B3D34212BF1372224D26575D23417EC6738E5X9M5F" TargetMode="External"/><Relationship Id="rId51" Type="http://schemas.openxmlformats.org/officeDocument/2006/relationships/hyperlink" Target="file:///C:\Users\0266~1\AppData\Local\Temp\pub_343108-2.docx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42F167D4C1D5ABDA00DF01F4CBA517619F907EA694B3D34212BF1372224D26575D23417EC6738E1X9MFF" TargetMode="External"/><Relationship Id="rId17" Type="http://schemas.openxmlformats.org/officeDocument/2006/relationships/hyperlink" Target="consultantplus://offline/ref=842F167D4C1D5ABDA00DF01F4CBA517619F907EA694B3D34212BF1372224D26575D23417EC6738E5X9M5F" TargetMode="External"/><Relationship Id="rId25" Type="http://schemas.openxmlformats.org/officeDocument/2006/relationships/hyperlink" Target="consultantplus://offline/ref=842F167D4C1D5ABDA00DF01F4CBA517611F802EC6E49603E2972FD35X2M5F" TargetMode="External"/><Relationship Id="rId33" Type="http://schemas.openxmlformats.org/officeDocument/2006/relationships/hyperlink" Target="file:///C:\Users\0266~1\AppData\Local\Temp\pub_343108-2.docx" TargetMode="External"/><Relationship Id="rId38" Type="http://schemas.openxmlformats.org/officeDocument/2006/relationships/hyperlink" Target="file:///C:\Users\0266~1\AppData\Local\Temp\pub_343108-2.docx" TargetMode="External"/><Relationship Id="rId46" Type="http://schemas.openxmlformats.org/officeDocument/2006/relationships/hyperlink" Target="file:///C:\Users\0266~1\AppData\Local\Temp\pub_343108-2.docx" TargetMode="External"/><Relationship Id="rId59" Type="http://schemas.openxmlformats.org/officeDocument/2006/relationships/hyperlink" Target="file:///C:\Users\0266~1\AppData\Local\Temp\pub_343108-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6180</Words>
  <Characters>35231</Characters>
  <Application>Microsoft Office Word</Application>
  <DocSecurity>0</DocSecurity>
  <Lines>293</Lines>
  <Paragraphs>82</Paragraphs>
  <ScaleCrop>false</ScaleCrop>
  <Company>Krokoz™</Company>
  <LinksUpToDate>false</LinksUpToDate>
  <CharactersWithSpaces>41329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1</cp:revision>
  <dcterms:created xsi:type="dcterms:W3CDTF">2015-08-13T09:15:00Z</dcterms:created>
  <dcterms:modified xsi:type="dcterms:W3CDTF">2015-08-13T09:21:00Z</dcterms:modified>
</cp:coreProperties>
</file>