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00" w:rsidRDefault="00B80500" w:rsidP="00B80500">
      <w:pPr>
        <w:pStyle w:val="a3"/>
        <w:jc w:val="center"/>
        <w:rPr>
          <w:b/>
        </w:rPr>
      </w:pPr>
      <w:r>
        <w:rPr>
          <w:b/>
        </w:rPr>
        <w:t>ИСПОЛНИТЕЛЬНЫЙ КОМИТЕТ  БУРУНДУКОВСКОГО СЕЛЬСКОГО ПОСЕЛЕНИЯ КАЙБИЦКОГО  МУНИЦИПАЛЬНОГО РАЙОНА</w:t>
      </w:r>
    </w:p>
    <w:p w:rsidR="00B80500" w:rsidRDefault="00B80500" w:rsidP="00B80500">
      <w:pPr>
        <w:pStyle w:val="a3"/>
        <w:jc w:val="center"/>
      </w:pPr>
    </w:p>
    <w:p w:rsidR="00B80500" w:rsidRDefault="00B80500" w:rsidP="00B80500">
      <w:pPr>
        <w:pStyle w:val="a3"/>
        <w:jc w:val="center"/>
        <w:rPr>
          <w:b/>
        </w:rPr>
      </w:pPr>
      <w:r>
        <w:rPr>
          <w:b/>
        </w:rPr>
        <w:t>ПОСТАНОВЛЕНИЕ № 4</w:t>
      </w:r>
    </w:p>
    <w:p w:rsidR="00B80500" w:rsidRPr="00EE2FFD" w:rsidRDefault="00B80500" w:rsidP="00B80500">
      <w:pPr>
        <w:pStyle w:val="a3"/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.Б</w:t>
      </w:r>
      <w:proofErr w:type="gramEnd"/>
      <w:r>
        <w:rPr>
          <w:b/>
        </w:rPr>
        <w:t>урундуки</w:t>
      </w:r>
      <w:proofErr w:type="spellEnd"/>
      <w:r>
        <w:rPr>
          <w:b/>
        </w:rPr>
        <w:t xml:space="preserve">                                         </w:t>
      </w:r>
      <w:r w:rsidR="00E1799E">
        <w:rPr>
          <w:b/>
        </w:rPr>
        <w:t xml:space="preserve">                           от 20</w:t>
      </w:r>
      <w:r>
        <w:rPr>
          <w:b/>
        </w:rPr>
        <w:t xml:space="preserve"> февраля 2016</w:t>
      </w:r>
      <w:r>
        <w:rPr>
          <w:b/>
        </w:rPr>
        <w:t>г.</w:t>
      </w:r>
      <w:r>
        <w:t> </w:t>
      </w:r>
    </w:p>
    <w:p w:rsidR="00B80500" w:rsidRPr="00EE2FFD" w:rsidRDefault="00B80500" w:rsidP="00B80500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EE2FFD">
        <w:rPr>
          <w:rStyle w:val="a5"/>
          <w:rFonts w:ascii="Times New Roman" w:hAnsi="Times New Roman"/>
          <w:b/>
          <w:i w:val="0"/>
          <w:sz w:val="24"/>
          <w:szCs w:val="24"/>
        </w:rPr>
        <w:t>О комиссии по делам несовершеннолетних</w:t>
      </w:r>
    </w:p>
    <w:p w:rsidR="00B80500" w:rsidRPr="00EE2FFD" w:rsidRDefault="00B80500" w:rsidP="00B80500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EE2FFD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и защите их прав в  </w:t>
      </w:r>
      <w:proofErr w:type="spellStart"/>
      <w:r>
        <w:rPr>
          <w:rStyle w:val="a5"/>
          <w:rFonts w:ascii="Times New Roman" w:hAnsi="Times New Roman"/>
          <w:b/>
          <w:i w:val="0"/>
          <w:sz w:val="24"/>
          <w:szCs w:val="24"/>
        </w:rPr>
        <w:t>Бурундуковском</w:t>
      </w:r>
      <w:proofErr w:type="spellEnd"/>
      <w:r w:rsidRPr="00EE2FFD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 сельском поселении</w:t>
      </w:r>
    </w:p>
    <w:p w:rsidR="00B80500" w:rsidRPr="00EE2FFD" w:rsidRDefault="00B80500" w:rsidP="00B80500">
      <w:pPr>
        <w:pStyle w:val="a3"/>
        <w:jc w:val="center"/>
        <w:rPr>
          <w:b/>
        </w:rPr>
      </w:pPr>
      <w:r w:rsidRPr="00EE2FFD">
        <w:rPr>
          <w:b/>
        </w:rPr>
        <w:t> </w:t>
      </w:r>
    </w:p>
    <w:p w:rsidR="00B80500" w:rsidRPr="00EE2FFD" w:rsidRDefault="00B80500" w:rsidP="00B80500">
      <w:pPr>
        <w:pStyle w:val="a3"/>
        <w:jc w:val="both"/>
      </w:pPr>
      <w:r w:rsidRPr="00EE2FFD">
        <w:t>В целях комплексного решения проблем профилактики безнадзорности, беспризорности и правонарушений несовершеннолетних, создания правовых, социально-экономических условий для реализации прав и законных интересов детей и подростков,</w:t>
      </w:r>
    </w:p>
    <w:p w:rsidR="00B80500" w:rsidRPr="00EE2FFD" w:rsidRDefault="00B80500" w:rsidP="00B80500">
      <w:pPr>
        <w:pStyle w:val="a3"/>
        <w:jc w:val="center"/>
        <w:rPr>
          <w:b/>
        </w:rPr>
      </w:pPr>
      <w:r w:rsidRPr="00EE2FFD">
        <w:rPr>
          <w:b/>
        </w:rPr>
        <w:t>ПОСТАНОВЛЯЮ:</w:t>
      </w:r>
    </w:p>
    <w:p w:rsidR="00B80500" w:rsidRPr="00EE2FFD" w:rsidRDefault="00B80500" w:rsidP="00B80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FD">
        <w:rPr>
          <w:rFonts w:ascii="Times New Roman" w:hAnsi="Times New Roman"/>
          <w:sz w:val="24"/>
          <w:szCs w:val="24"/>
        </w:rPr>
        <w:t>1. Утвердить:</w:t>
      </w:r>
    </w:p>
    <w:p w:rsidR="00B80500" w:rsidRPr="00EE2FFD" w:rsidRDefault="00B80500" w:rsidP="00B80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FFD">
        <w:rPr>
          <w:rFonts w:ascii="Times New Roman" w:hAnsi="Times New Roman"/>
          <w:sz w:val="24"/>
          <w:szCs w:val="24"/>
        </w:rPr>
        <w:t xml:space="preserve">состав комиссии по делам несовершеннолетних и защите их прав в  </w:t>
      </w:r>
      <w:proofErr w:type="spellStart"/>
      <w:r>
        <w:rPr>
          <w:rFonts w:ascii="Times New Roman" w:hAnsi="Times New Roman"/>
          <w:sz w:val="24"/>
          <w:szCs w:val="24"/>
        </w:rPr>
        <w:t>Бурундуковском</w:t>
      </w:r>
      <w:proofErr w:type="spellEnd"/>
      <w:r w:rsidRPr="00EE2FFD">
        <w:rPr>
          <w:rFonts w:ascii="Times New Roman" w:hAnsi="Times New Roman"/>
          <w:sz w:val="24"/>
          <w:szCs w:val="24"/>
        </w:rPr>
        <w:t xml:space="preserve"> сельском поселении (приложение №1).</w:t>
      </w:r>
    </w:p>
    <w:p w:rsidR="00B80500" w:rsidRPr="00EE2FFD" w:rsidRDefault="00B80500" w:rsidP="00B80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1.1. Положение </w:t>
      </w:r>
      <w:r w:rsidRPr="00EE2FFD">
        <w:rPr>
          <w:rFonts w:ascii="Times New Roman" w:hAnsi="Times New Roman"/>
          <w:sz w:val="24"/>
          <w:szCs w:val="24"/>
        </w:rPr>
        <w:t xml:space="preserve">комиссии по делам несовершеннолетних и защите их прав в  </w:t>
      </w:r>
      <w:proofErr w:type="spellStart"/>
      <w:r>
        <w:rPr>
          <w:rFonts w:ascii="Times New Roman" w:hAnsi="Times New Roman"/>
          <w:sz w:val="24"/>
          <w:szCs w:val="24"/>
        </w:rPr>
        <w:t>Бурундуковском</w:t>
      </w:r>
      <w:proofErr w:type="spellEnd"/>
      <w:r w:rsidRPr="00EE2FFD">
        <w:rPr>
          <w:rFonts w:ascii="Times New Roman" w:hAnsi="Times New Roman"/>
          <w:sz w:val="24"/>
          <w:szCs w:val="24"/>
        </w:rPr>
        <w:t xml:space="preserve">  поселении </w:t>
      </w: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>(приложение №2).</w:t>
      </w:r>
    </w:p>
    <w:p w:rsidR="00B80500" w:rsidRPr="00EE2FFD" w:rsidRDefault="00B80500" w:rsidP="00B80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1.2. План мероприятий </w:t>
      </w:r>
      <w:r w:rsidRPr="00EE2FFD">
        <w:rPr>
          <w:rFonts w:ascii="Times New Roman" w:hAnsi="Times New Roman"/>
          <w:sz w:val="24"/>
          <w:szCs w:val="24"/>
        </w:rPr>
        <w:t xml:space="preserve">по делам несовершеннолетних и защите их прав в  </w:t>
      </w:r>
      <w:proofErr w:type="spellStart"/>
      <w:r>
        <w:rPr>
          <w:rFonts w:ascii="Times New Roman" w:hAnsi="Times New Roman"/>
          <w:sz w:val="24"/>
          <w:szCs w:val="24"/>
        </w:rPr>
        <w:t>Бурундуковском</w:t>
      </w:r>
      <w:proofErr w:type="spellEnd"/>
      <w:r w:rsidRPr="00EE2FFD">
        <w:rPr>
          <w:rFonts w:ascii="Times New Roman" w:hAnsi="Times New Roman"/>
          <w:sz w:val="24"/>
          <w:szCs w:val="24"/>
        </w:rPr>
        <w:t xml:space="preserve"> </w:t>
      </w: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сельском поселении (приложение №3). </w:t>
      </w:r>
    </w:p>
    <w:p w:rsidR="00B80500" w:rsidRPr="00EE2FFD" w:rsidRDefault="00B80500" w:rsidP="00B80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3. Обнародовать данное постановление в специальных информационных стендах и разместить в официальном сайте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сельского поселения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адресу: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burunduk</w:t>
      </w:r>
      <w:proofErr w:type="spellEnd"/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EE2FFD">
        <w:rPr>
          <w:rFonts w:ascii="Times New Roman" w:eastAsia="Times New Roman" w:hAnsi="Times New Roman"/>
          <w:sz w:val="24"/>
          <w:szCs w:val="24"/>
          <w:lang w:val="en-US" w:eastAsia="ru-RU"/>
        </w:rPr>
        <w:t>tatarstan</w:t>
      </w:r>
      <w:proofErr w:type="spellEnd"/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EE2FF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B80500" w:rsidRPr="00EE2FFD" w:rsidRDefault="00B80500" w:rsidP="00B80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>4. Настоящее постановление вступает в силу с момента официального обнародования.</w:t>
      </w:r>
    </w:p>
    <w:p w:rsidR="00B80500" w:rsidRPr="00EE2FFD" w:rsidRDefault="00B80500" w:rsidP="00B805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>Контроль  за</w:t>
      </w:r>
      <w:proofErr w:type="gramEnd"/>
      <w:r w:rsidRPr="00EE2FF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80500" w:rsidRPr="00EE2FFD" w:rsidRDefault="00B80500" w:rsidP="00B80500">
      <w:pPr>
        <w:pStyle w:val="a3"/>
      </w:pPr>
      <w:r w:rsidRPr="00EE2FFD">
        <w:t> </w:t>
      </w:r>
    </w:p>
    <w:p w:rsidR="00B80500" w:rsidRPr="004D06C8" w:rsidRDefault="00B80500" w:rsidP="00B80500">
      <w:pPr>
        <w:pStyle w:val="a4"/>
        <w:rPr>
          <w:rFonts w:ascii="Times New Roman" w:hAnsi="Times New Roman"/>
          <w:b/>
          <w:sz w:val="24"/>
          <w:szCs w:val="24"/>
        </w:rPr>
      </w:pPr>
      <w:r w:rsidRPr="004D06C8">
        <w:rPr>
          <w:rFonts w:ascii="Times New Roman" w:hAnsi="Times New Roman"/>
          <w:b/>
          <w:sz w:val="24"/>
          <w:szCs w:val="24"/>
        </w:rPr>
        <w:t xml:space="preserve">Руководитель Исполнительного комитета </w:t>
      </w:r>
    </w:p>
    <w:p w:rsidR="00B80500" w:rsidRPr="004D06C8" w:rsidRDefault="00B80500" w:rsidP="00B80500">
      <w:pPr>
        <w:pStyle w:val="a4"/>
        <w:rPr>
          <w:rFonts w:ascii="Times New Roman" w:hAnsi="Times New Roman"/>
          <w:b/>
          <w:sz w:val="24"/>
          <w:szCs w:val="24"/>
        </w:rPr>
      </w:pPr>
      <w:r w:rsidRPr="004D06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D06C8">
        <w:rPr>
          <w:rFonts w:ascii="Times New Roman" w:hAnsi="Times New Roman"/>
          <w:b/>
          <w:sz w:val="24"/>
          <w:szCs w:val="24"/>
        </w:rPr>
        <w:t>Бурундуковского</w:t>
      </w:r>
      <w:proofErr w:type="spellEnd"/>
      <w:r w:rsidRPr="004D06C8">
        <w:rPr>
          <w:rFonts w:ascii="Times New Roman" w:hAnsi="Times New Roman"/>
          <w:b/>
          <w:sz w:val="24"/>
          <w:szCs w:val="24"/>
        </w:rPr>
        <w:t xml:space="preserve">  сельского поселения                                               </w:t>
      </w:r>
      <w:proofErr w:type="spellStart"/>
      <w:r w:rsidRPr="004D06C8">
        <w:rPr>
          <w:rFonts w:ascii="Times New Roman" w:hAnsi="Times New Roman"/>
          <w:b/>
          <w:sz w:val="24"/>
          <w:szCs w:val="24"/>
        </w:rPr>
        <w:t>Р.И.Гимадиев</w:t>
      </w:r>
      <w:proofErr w:type="spellEnd"/>
      <w:r w:rsidRPr="004D06C8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B80500" w:rsidRPr="004D06C8" w:rsidRDefault="00B80500" w:rsidP="00B80500">
      <w:pPr>
        <w:pStyle w:val="a4"/>
        <w:rPr>
          <w:rFonts w:ascii="Times New Roman" w:hAnsi="Times New Roman"/>
          <w:b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Pr="00EE2FFD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№1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       </w:t>
      </w:r>
    </w:p>
    <w:p w:rsidR="00B80500" w:rsidRDefault="00E1799E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20.02.2015 № 4</w:t>
      </w:r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</w:t>
      </w:r>
    </w:p>
    <w:p w:rsidR="00B80500" w:rsidRDefault="00B80500" w:rsidP="00B80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по делам несовершеннолетних и  защите их прав  в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Бурундуковском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сельском поселении </w:t>
      </w:r>
    </w:p>
    <w:p w:rsidR="00B80500" w:rsidRDefault="00B80500" w:rsidP="00B80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4830"/>
      </w:tblGrid>
      <w:tr w:rsidR="00B80500" w:rsidTr="00C45131">
        <w:tc>
          <w:tcPr>
            <w:tcW w:w="5210" w:type="dxa"/>
            <w:hideMark/>
          </w:tcPr>
          <w:p w:rsidR="00B80500" w:rsidRDefault="00B80500" w:rsidP="00C4513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  <w:hideMark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председатель комиссии,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Глава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Бурундуковского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Гимадиев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Р.И.</w:t>
            </w:r>
          </w:p>
        </w:tc>
      </w:tr>
      <w:tr w:rsidR="00B80500" w:rsidTr="00C45131">
        <w:tc>
          <w:tcPr>
            <w:tcW w:w="5210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заместитель Председателя,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Бурундуковская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основная школа 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Гарафиев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Р.Р.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 комиссии,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учительница в школе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Ярхамова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М.В.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0500" w:rsidTr="00C45131">
        <w:tc>
          <w:tcPr>
            <w:tcW w:w="5210" w:type="dxa"/>
            <w:hideMark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5211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0500" w:rsidTr="00C45131">
        <w:tc>
          <w:tcPr>
            <w:tcW w:w="5210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0500" w:rsidTr="00C45131">
        <w:tc>
          <w:tcPr>
            <w:tcW w:w="5210" w:type="dxa"/>
            <w:hideMark/>
          </w:tcPr>
          <w:p w:rsidR="00B80500" w:rsidRDefault="00B80500" w:rsidP="00C4513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Фельдше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Тимургалиева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Р.А.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80500" w:rsidTr="00C45131">
        <w:tc>
          <w:tcPr>
            <w:tcW w:w="5210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  <w:hideMark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Ярхамова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Л.Ф.</w:t>
            </w:r>
          </w:p>
        </w:tc>
      </w:tr>
      <w:tr w:rsidR="00B80500" w:rsidTr="00C45131">
        <w:tc>
          <w:tcPr>
            <w:tcW w:w="5210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Воспитательница д/с-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Нигмятзянова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Участковый уполномоченный полиции ОМВД России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Кайбицкому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району Воробьев А.В.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Представитель Агрофирмы Ахметзянов И.М.</w:t>
            </w:r>
          </w:p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Бикмуллин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B80500" w:rsidTr="00C45131">
        <w:tc>
          <w:tcPr>
            <w:tcW w:w="5210" w:type="dxa"/>
            <w:hideMark/>
          </w:tcPr>
          <w:p w:rsidR="00B80500" w:rsidRDefault="00B80500" w:rsidP="00C4513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1" w:type="dxa"/>
          </w:tcPr>
          <w:p w:rsidR="00B80500" w:rsidRDefault="00B80500" w:rsidP="00C4513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№2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                                                                             </w:t>
      </w:r>
    </w:p>
    <w:p w:rsidR="00B80500" w:rsidRDefault="00E1799E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20.02.215 года № 4</w:t>
      </w:r>
    </w:p>
    <w:p w:rsidR="00B80500" w:rsidRDefault="00B80500" w:rsidP="00B8050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ПОЛОЖЕНИЕ</w:t>
      </w:r>
    </w:p>
    <w:p w:rsidR="00B80500" w:rsidRDefault="00B80500" w:rsidP="00B8050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комиссии по делам несовершеннолетних и  защите их прав в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Бурундуковском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сельском поселении </w:t>
      </w:r>
    </w:p>
    <w:p w:rsidR="00B80500" w:rsidRDefault="00B80500" w:rsidP="00B8050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Общие положения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Комиссия по делам несовершеннолетних и защите их прав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сельском поселении является органом системы профилактики безнадзорности и правонарушений несовершеннолетних.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Комиссия по делам несовершеннолетних и защите их прав в своей деятельности взаимодействует с комиссией по делам несовершеннолетних и защите их прав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муниципального района.</w:t>
      </w:r>
    </w:p>
    <w:p w:rsidR="00B80500" w:rsidRDefault="00B80500" w:rsidP="00B80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Полномочия общественной комиссии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Комиссия по делам несовершеннолетних и защите их прав осуществляет следующие полномочия: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участвует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пределах своей компетенции в соответствии с действующим законодательством в мероприятиях по профилактике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безнадзорности и правонарушений несовершеннолетних в поселении;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выявляет детей и семей, находящихся в социально опасном положении, проживающих на территории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участвует в установленном порядке в проведении рейдов по выявлению детей, склонных к бродяжничеству,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попрошайничеству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информирует компетентные органы о выявленных фактах нарушения прав и законных интересов несовершеннолетних;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вносит в органы опеки и попечительства при Исполкоме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предложения о формировании устройства и поддержки несовершеннолетних, нуждающихся в помощи государства;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принимает участие в индивидуально-профилактической и реабилитационной работе с несовершеннолетними и семьями, находящимися в социально опасном положении;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осуществляет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направляет информацию о необходимости проведения индивидуально-профилактической работы с несовершеннолетними в соответствующие органы и учреждения системы профилактики безнадзорности и правонарушений несовершеннолетних;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рассматривает на своих заседаниях по мере необходимости вопросы по профилактике социального сиротства, безнадзорности и правонарушений несовершеннолетних, защите их прав.</w:t>
      </w:r>
    </w:p>
    <w:p w:rsidR="00B80500" w:rsidRDefault="00B80500" w:rsidP="00B8050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Состав общественной комиссии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Состав общественной комиссии утверждается Постановлением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В состав комиссии входят не менее пяти человек: председатель, заместитель председателя, секретарь комиссии и члены комиссии, имеющие опыт работы с несовершеннолетними (работники культуры, учреждений здравоохранения, образования, учреждений системы профилактики безнадзорности и правонарушений несовершеннолетних, а также представители иных организаций).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Осуществление членами комиссии своих полномочий производится  на безвозмездной основе.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3.4. Деятельностью комиссии руководит председатель комиссии по делам несовершеннолетних и защите их прав.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3.5. Председатель комиссии распределяет обязанности между членами комиссии, организует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несовершеннолетних, ведет заседания комиссии, подписывает документы, принимаемые  комиссией, номенклатуру дел комиссии.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3.6. Заместитель председателя  комиссии замещает председателя  комиссии по делам несовершеннолетних и защите их прав в его отсутствие, осуществляет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решений комиссии, планов, ведёт делопроизводство комиссии.</w:t>
      </w:r>
    </w:p>
    <w:p w:rsidR="00B80500" w:rsidRDefault="00B80500" w:rsidP="00B80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Организация работы общественной комиссии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Комиссия по делам несовершеннолетних и защите их прав осуществляет свою деятельность в соответствии с планом работы комиссии на текущий год и с учетом необходимости оперативного решения возникающих неотложных вопросов.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Предложения в проект плана работы комиссии на очередной год вносятся членами  комиссии, другими заинтересованными органами и организациями не позднее 15 ноября текущего года. 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4.3. Заседания комиссии по делам несовершеннолетних и защите их прав проводятся по мере необходимости, но не реже одного раза в квартал  и считаются правомочными, если на них присутствуют более половины ее членов. Комиссия также может проводить выездные заседания.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4.4. Вопросы на заседании комиссии по делам несовершеннолетних и защите их прав рассматриваются в соответствии с утвержденной председателем  комиссии повесткой дня.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По предложению членов  комиссии или решению председателя комиссии на заседании могут рассматриваться дополнительные вопросы, не предусмотренные повесткой, но требующие оперативного коллегиального решения.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4.5. В ходе заседания члены комиссии по делам несовершеннолетних и защите их прав имеют право: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предложения по повестке заседания и порядку работы;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получать от докладчиков и выступающих в прениях дополнительные разъяснения по рассматриваемым вопросам;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вносить предложения и замечания по проекту решения.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Решения принимаются простым большинством голосов членов комиссии, участвующих в заседании.</w:t>
      </w:r>
    </w:p>
    <w:p w:rsidR="00B80500" w:rsidRDefault="00B80500" w:rsidP="00B80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Решения комиссии по делам несовершеннолетних и защите их прав оформляются протоколом и при необходимости направляются для информирования в соответствующие органы и учреждения на территории поселения.</w:t>
      </w: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№3                                                                                                к постановлению Руководителя Исполнительного комитета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сельского поселения                                                                                                     </w:t>
      </w:r>
    </w:p>
    <w:p w:rsidR="00B80500" w:rsidRDefault="00E1799E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20.02.2015года № 4</w:t>
      </w:r>
      <w:bookmarkStart w:id="0" w:name="_GoBack"/>
      <w:bookmarkEnd w:id="0"/>
    </w:p>
    <w:p w:rsidR="00B80500" w:rsidRDefault="00B80500" w:rsidP="00B8050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500" w:rsidRDefault="00B80500" w:rsidP="00B80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работы</w:t>
      </w:r>
    </w:p>
    <w:p w:rsidR="00B80500" w:rsidRDefault="00B80500" w:rsidP="00B80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комиссии по делам несовершеннолетних и защите их прав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3487"/>
        <w:gridCol w:w="1543"/>
        <w:gridCol w:w="1944"/>
        <w:gridCol w:w="2044"/>
      </w:tblGrid>
      <w:tr w:rsidR="00B80500" w:rsidTr="00C4513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за исполнение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Совместно с кем проводится мероприятие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Проведение рейдов  по неблагополучным семьям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 раз в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Глава поселения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школы уполномоченный ОУУП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Трудоустройство  подростков  в летнее время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3 квартал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Центр занятости 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Организация досуга детей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Директор ДК</w:t>
            </w:r>
          </w:p>
        </w:tc>
      </w:tr>
    </w:tbl>
    <w:p w:rsidR="00B80500" w:rsidRDefault="00B80500" w:rsidP="00B805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Организационно-методическая работа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"/>
        <w:gridCol w:w="2438"/>
        <w:gridCol w:w="1779"/>
        <w:gridCol w:w="2433"/>
        <w:gridCol w:w="2441"/>
      </w:tblGrid>
      <w:tr w:rsidR="00B80500" w:rsidTr="00C4513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комиссии по делам несовершеннолетних и защите их прав (рассмотрение материалов в отношении несовершеннолетних и их родителей по протоколам и представлениям ОМВД России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районе 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представлений и ходатайств образовательных учреждений, жалоб  граждан, актов обследования жилищных условий и т.п.)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и секретарь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rHeight w:val="208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выездных заседаний КДН и ЗП в деревнях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Бурундуковского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rHeight w:val="1215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комиссии по делам несовершеннолетних и защите их прав в социально-неблагополучные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по местам концентрации подростков (дискотеки, улицы) с целью профилактики алкоголизма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  <w:p w:rsidR="00B80500" w:rsidRDefault="00B80500" w:rsidP="00C45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 комиссии по делам несовершеннолетних и защите 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чреждения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образования, культуры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Рейды по торговым точкам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Рейды по гражданам, уклоняющимся от уплаты штрафов, вынесенных на заседаниях КДН и ЗП при Исполкоме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 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неблагополучных семей и постановка их на учет в КДН и ЗП и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Состав комиссии по делам несовершеннолетних и защите их прав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подростков и их родителей по вопросам защиты прав и законных интересов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rHeight w:val="1741"/>
          <w:tblCellSpacing w:w="7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ко Дню семьи, Дню защиты детей, Нового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прав, учреждения культуры поселения</w:t>
            </w:r>
          </w:p>
        </w:tc>
      </w:tr>
    </w:tbl>
    <w:p w:rsidR="00B80500" w:rsidRDefault="00B80500" w:rsidP="00B80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80500" w:rsidRDefault="00B80500" w:rsidP="00B80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Вопросы, выносимые для рассмотрения</w:t>
      </w:r>
    </w:p>
    <w:p w:rsidR="00B80500" w:rsidRDefault="00B80500" w:rsidP="00B80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заседания комиссии по делам несовершеннолетних и защите их прав</w:t>
      </w:r>
    </w:p>
    <w:p w:rsidR="00B80500" w:rsidRDefault="00B80500" w:rsidP="00B80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2575"/>
        <w:gridCol w:w="1939"/>
        <w:gridCol w:w="2246"/>
        <w:gridCol w:w="2423"/>
      </w:tblGrid>
      <w:tr w:rsidR="00B80500" w:rsidTr="00C45131">
        <w:trPr>
          <w:trHeight w:val="1628"/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Подведение итогов работы комиссии по делам несовершеннолетних и защите их прав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состоянии правонарушений и преступлений среди несовершеннолетних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Бурундуковского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муниципального района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ежеквартально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Состав комиссии по делам несовершеннолетних и защите их прав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детях, не приступивших к занятиям, и о мерах, предпринятых образовательными учреждениями поселения по недопущению подобных фактов и Состав комиссии по делам несовершеннолетних и защите их прав возвращению детей в школы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 комиссии по делам несовершеннолетних и защите их прав, учреждения образования 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проведении индивидуальной профилактической работы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несовершеннолетними условно осужденными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комиссии по делам несовершеннолетних и защите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 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Состав комиссии по делам несовершеннолетних и защите их прав</w:t>
            </w:r>
          </w:p>
        </w:tc>
      </w:tr>
      <w:tr w:rsidR="00B80500" w:rsidTr="00C45131">
        <w:trPr>
          <w:tblCellSpacing w:w="7" w:type="dxa"/>
          <w:jc w:val="center"/>
        </w:trPr>
        <w:tc>
          <w:tcPr>
            <w:tcW w:w="2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организации досуга несовершеннолетних по месту жительства и 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по делам несовершеннолетних и защите их прав </w:t>
            </w:r>
          </w:p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0500" w:rsidRDefault="00B80500" w:rsidP="00C45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комиссии по делам несовершеннолетних и защите их прав, учреждения образования</w:t>
            </w:r>
          </w:p>
        </w:tc>
      </w:tr>
    </w:tbl>
    <w:p w:rsidR="00B80500" w:rsidRDefault="00B80500" w:rsidP="00B80500">
      <w:pPr>
        <w:rPr>
          <w:rFonts w:ascii="Times New Roman" w:hAnsi="Times New Roman"/>
          <w:sz w:val="24"/>
          <w:szCs w:val="24"/>
        </w:rPr>
      </w:pPr>
    </w:p>
    <w:p w:rsidR="00B80500" w:rsidRDefault="00B80500" w:rsidP="00B80500">
      <w:pPr>
        <w:pStyle w:val="a4"/>
        <w:rPr>
          <w:rFonts w:ascii="Times New Roman" w:hAnsi="Times New Roman"/>
          <w:sz w:val="24"/>
          <w:szCs w:val="24"/>
        </w:rPr>
      </w:pPr>
    </w:p>
    <w:p w:rsidR="00B80500" w:rsidRDefault="00B80500" w:rsidP="00B80500"/>
    <w:p w:rsidR="00F93020" w:rsidRDefault="00F93020"/>
    <w:sectPr w:rsidR="00F9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3749"/>
    <w:multiLevelType w:val="hybridMultilevel"/>
    <w:tmpl w:val="D3587F64"/>
    <w:lvl w:ilvl="0" w:tplc="0F36F7F4">
      <w:start w:val="3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00"/>
    <w:rsid w:val="00B80500"/>
    <w:rsid w:val="00E1799E"/>
    <w:rsid w:val="00F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050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B805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0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050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B805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1901</Words>
  <Characters>10839</Characters>
  <Application>Microsoft Office Word</Application>
  <DocSecurity>0</DocSecurity>
  <Lines>90</Lines>
  <Paragraphs>25</Paragraphs>
  <ScaleCrop>false</ScaleCrop>
  <Company>Krokoz™</Company>
  <LinksUpToDate>false</LinksUpToDate>
  <CharactersWithSpaces>12715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2</cp:revision>
  <dcterms:created xsi:type="dcterms:W3CDTF">2016-02-27T10:21:00Z</dcterms:created>
  <dcterms:modified xsi:type="dcterms:W3CDTF">2016-02-27T10:54:00Z</dcterms:modified>
</cp:coreProperties>
</file>