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53" w:rsidRDefault="00671953"/>
    <w:tbl>
      <w:tblPr>
        <w:tblStyle w:val="11"/>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993"/>
        <w:gridCol w:w="4252"/>
      </w:tblGrid>
      <w:tr w:rsidR="00476BBC" w:rsidTr="00671953">
        <w:trPr>
          <w:trHeight w:val="2126"/>
        </w:trPr>
        <w:tc>
          <w:tcPr>
            <w:tcW w:w="4536" w:type="dxa"/>
            <w:hideMark/>
          </w:tcPr>
          <w:p w:rsidR="00671953" w:rsidRDefault="00671953" w:rsidP="00671953">
            <w:pPr>
              <w:jc w:val="center"/>
              <w:rPr>
                <w:rFonts w:ascii="Times New Roman" w:eastAsia="Times New Roman" w:hAnsi="Times New Roman"/>
                <w:b/>
                <w:sz w:val="24"/>
                <w:szCs w:val="24"/>
                <w:lang w:eastAsia="ru-RU"/>
              </w:rPr>
            </w:pPr>
          </w:p>
          <w:p w:rsidR="00671953" w:rsidRDefault="00476BBC" w:rsidP="00671953">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СОВЕТ</w:t>
            </w:r>
          </w:p>
          <w:p w:rsidR="00476BBC" w:rsidRDefault="00476BB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БУРУНДУКОВСКОГО СЕЛЬСКОГО ПОСЕЛЕНИЯ КАЙБИЦКОГО МУНИЦИПАЛЬНОГО РАЙОНА </w:t>
            </w:r>
          </w:p>
          <w:p w:rsidR="00476BBC" w:rsidRDefault="00476BB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РЕСПУБЛИКИ ТАТАРСТАН</w:t>
            </w:r>
          </w:p>
        </w:tc>
        <w:tc>
          <w:tcPr>
            <w:tcW w:w="993" w:type="dxa"/>
          </w:tcPr>
          <w:p w:rsidR="00476BBC" w:rsidRDefault="00476BBC">
            <w:pPr>
              <w:rPr>
                <w:rFonts w:ascii="Times New Roman" w:eastAsia="Times New Roman" w:hAnsi="Times New Roman"/>
                <w:b/>
                <w:sz w:val="24"/>
                <w:szCs w:val="24"/>
                <w:lang w:eastAsia="ru-RU"/>
              </w:rPr>
            </w:pPr>
          </w:p>
        </w:tc>
        <w:tc>
          <w:tcPr>
            <w:tcW w:w="4252" w:type="dxa"/>
            <w:hideMark/>
          </w:tcPr>
          <w:p w:rsidR="00671953" w:rsidRDefault="00671953">
            <w:pPr>
              <w:jc w:val="center"/>
              <w:rPr>
                <w:rFonts w:ascii="Times New Roman" w:eastAsia="Times New Roman" w:hAnsi="Times New Roman"/>
                <w:b/>
                <w:sz w:val="24"/>
                <w:szCs w:val="24"/>
                <w:lang w:eastAsia="ru-RU"/>
              </w:rPr>
            </w:pPr>
          </w:p>
          <w:p w:rsidR="00476BBC" w:rsidRDefault="00476BBC">
            <w:pPr>
              <w:jc w:val="center"/>
              <w:rPr>
                <w:rFonts w:ascii="Times New Roman" w:eastAsia="Times New Roman" w:hAnsi="Times New Roman"/>
                <w:b/>
                <w:sz w:val="24"/>
                <w:szCs w:val="24"/>
                <w:lang w:val="tt-RU" w:eastAsia="ru-RU"/>
              </w:rPr>
            </w:pPr>
            <w:r>
              <w:rPr>
                <w:rFonts w:ascii="Times New Roman" w:eastAsia="Times New Roman" w:hAnsi="Times New Roman"/>
                <w:b/>
                <w:sz w:val="24"/>
                <w:szCs w:val="24"/>
                <w:lang w:eastAsia="ru-RU"/>
              </w:rPr>
              <w:t xml:space="preserve">ТАТАРСТАН РЕСПУБЛИКАСЫ </w:t>
            </w:r>
          </w:p>
          <w:p w:rsidR="00476BBC" w:rsidRDefault="00476BBC">
            <w:pPr>
              <w:jc w:val="center"/>
              <w:rPr>
                <w:rFonts w:ascii="Times New Roman" w:eastAsia="Times New Roman" w:hAnsi="Times New Roman"/>
                <w:b/>
                <w:sz w:val="24"/>
                <w:szCs w:val="24"/>
                <w:lang w:val="tt-RU" w:eastAsia="ru-RU"/>
              </w:rPr>
            </w:pPr>
            <w:r>
              <w:rPr>
                <w:rFonts w:ascii="Times New Roman" w:eastAsia="Times New Roman" w:hAnsi="Times New Roman"/>
                <w:b/>
                <w:sz w:val="24"/>
                <w:szCs w:val="24"/>
                <w:lang w:eastAsia="ru-RU"/>
              </w:rPr>
              <w:t xml:space="preserve">КАЙБЫЧ МУНИЦИПАЛЬ РАЙОНЫ </w:t>
            </w:r>
          </w:p>
          <w:p w:rsidR="00476BBC" w:rsidRDefault="00476BBC">
            <w:pPr>
              <w:jc w:val="center"/>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БОРЫНДЫК АВЫЛ ҖИРЛЕГЕ СОВЕТЫ</w:t>
            </w:r>
          </w:p>
        </w:tc>
      </w:tr>
    </w:tbl>
    <w:p w:rsidR="00476BBC" w:rsidRDefault="00476BBC" w:rsidP="00476BBC">
      <w:pPr>
        <w:pStyle w:val="a3"/>
        <w:rPr>
          <w:rFonts w:ascii="Times New Roman" w:hAnsi="Times New Roman"/>
          <w:b/>
          <w:sz w:val="28"/>
          <w:szCs w:val="28"/>
        </w:rPr>
      </w:pPr>
    </w:p>
    <w:p w:rsidR="00476BBC" w:rsidRDefault="00476BBC" w:rsidP="00476BBC">
      <w:pPr>
        <w:rPr>
          <w:rFonts w:ascii="Times New Roman" w:hAnsi="Times New Roman"/>
          <w:sz w:val="28"/>
          <w:szCs w:val="28"/>
        </w:rPr>
      </w:pPr>
      <w:r>
        <w:rPr>
          <w:rFonts w:ascii="Times New Roman" w:hAnsi="Times New Roman"/>
          <w:sz w:val="28"/>
          <w:szCs w:val="28"/>
        </w:rPr>
        <w:t xml:space="preserve">     РЕШЕНИЕ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КАРАР</w:t>
      </w:r>
    </w:p>
    <w:p w:rsidR="00476BBC" w:rsidRDefault="00476BBC" w:rsidP="00476BBC">
      <w:pPr>
        <w:rPr>
          <w:rFonts w:ascii="Times New Roman" w:hAnsi="Times New Roman"/>
          <w:sz w:val="28"/>
          <w:szCs w:val="28"/>
        </w:rPr>
      </w:pPr>
      <w:r>
        <w:rPr>
          <w:rFonts w:ascii="Times New Roman" w:hAnsi="Times New Roman"/>
          <w:sz w:val="28"/>
          <w:szCs w:val="28"/>
          <w:lang w:val="tt-RU"/>
        </w:rPr>
        <w:t xml:space="preserve">      13.05.201</w:t>
      </w:r>
      <w:r w:rsidR="00671953">
        <w:rPr>
          <w:rFonts w:ascii="Times New Roman" w:hAnsi="Times New Roman"/>
          <w:sz w:val="28"/>
          <w:szCs w:val="28"/>
          <w:lang w:val="tt-RU"/>
        </w:rPr>
        <w:t xml:space="preserve">9                          </w:t>
      </w:r>
      <w:r>
        <w:rPr>
          <w:rFonts w:ascii="Times New Roman" w:hAnsi="Times New Roman"/>
          <w:sz w:val="28"/>
          <w:szCs w:val="28"/>
          <w:lang w:val="tt-RU"/>
        </w:rPr>
        <w:t xml:space="preserve">Борындык авылы                      </w:t>
      </w:r>
      <w:r w:rsidR="00671953">
        <w:rPr>
          <w:rFonts w:ascii="Times New Roman" w:hAnsi="Times New Roman"/>
          <w:sz w:val="28"/>
          <w:szCs w:val="28"/>
          <w:lang w:val="tt-RU"/>
        </w:rPr>
        <w:t xml:space="preserve">      </w:t>
      </w:r>
      <w:r>
        <w:rPr>
          <w:rFonts w:ascii="Times New Roman" w:hAnsi="Times New Roman"/>
          <w:sz w:val="28"/>
          <w:szCs w:val="28"/>
          <w:lang w:val="tt-RU"/>
        </w:rPr>
        <w:t xml:space="preserve">№ </w:t>
      </w:r>
      <w:r>
        <w:rPr>
          <w:rFonts w:ascii="Times New Roman" w:hAnsi="Times New Roman"/>
          <w:sz w:val="28"/>
          <w:szCs w:val="28"/>
        </w:rPr>
        <w:t>6</w:t>
      </w:r>
    </w:p>
    <w:p w:rsidR="00476BBC" w:rsidRDefault="00476BBC" w:rsidP="00476BBC">
      <w:pPr>
        <w:pStyle w:val="a3"/>
        <w:rPr>
          <w:rFonts w:ascii="Times New Roman" w:hAnsi="Times New Roman"/>
          <w:b/>
          <w:sz w:val="28"/>
          <w:szCs w:val="28"/>
        </w:rPr>
      </w:pPr>
    </w:p>
    <w:p w:rsidR="00476BBC" w:rsidRDefault="00476BBC" w:rsidP="00476BBC">
      <w:pPr>
        <w:pStyle w:val="a3"/>
        <w:rPr>
          <w:rFonts w:ascii="Times New Roman" w:hAnsi="Times New Roman"/>
          <w:b/>
          <w:sz w:val="28"/>
          <w:szCs w:val="28"/>
        </w:rPr>
      </w:pPr>
    </w:p>
    <w:p w:rsidR="00476BBC" w:rsidRDefault="00476BBC" w:rsidP="00476BBC">
      <w:pPr>
        <w:pStyle w:val="a3"/>
        <w:rPr>
          <w:rFonts w:ascii="Times New Roman" w:hAnsi="Times New Roman"/>
          <w:sz w:val="28"/>
          <w:szCs w:val="28"/>
        </w:rPr>
      </w:pPr>
      <w:bookmarkStart w:id="0" w:name="_GoBack"/>
      <w:r>
        <w:rPr>
          <w:rFonts w:ascii="Times New Roman" w:hAnsi="Times New Roman"/>
          <w:sz w:val="28"/>
          <w:szCs w:val="28"/>
        </w:rPr>
        <w:t xml:space="preserve">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Кайбыч</w:t>
      </w:r>
      <w:proofErr w:type="spellEnd"/>
      <w:r>
        <w:rPr>
          <w:rFonts w:ascii="Times New Roman" w:hAnsi="Times New Roman"/>
          <w:sz w:val="28"/>
          <w:szCs w:val="28"/>
        </w:rPr>
        <w:t xml:space="preserve"> </w:t>
      </w:r>
    </w:p>
    <w:p w:rsidR="00476BBC" w:rsidRDefault="00476BBC" w:rsidP="00476BBC">
      <w:pPr>
        <w:pStyle w:val="a3"/>
        <w:rPr>
          <w:rFonts w:ascii="Times New Roman" w:hAnsi="Times New Roman"/>
          <w:sz w:val="28"/>
          <w:szCs w:val="28"/>
        </w:rPr>
      </w:pP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w:t>
      </w:r>
      <w:proofErr w:type="spellStart"/>
      <w:r>
        <w:rPr>
          <w:rFonts w:ascii="Times New Roman" w:hAnsi="Times New Roman"/>
          <w:sz w:val="28"/>
          <w:szCs w:val="28"/>
        </w:rPr>
        <w:t>Борындык</w:t>
      </w:r>
      <w:proofErr w:type="spellEnd"/>
      <w:r>
        <w:rPr>
          <w:rFonts w:ascii="Times New Roman" w:hAnsi="Times New Roman"/>
          <w:sz w:val="28"/>
          <w:szCs w:val="28"/>
        </w:rPr>
        <w:t xml:space="preserve"> </w:t>
      </w:r>
      <w:proofErr w:type="spellStart"/>
      <w:r>
        <w:rPr>
          <w:rFonts w:ascii="Times New Roman" w:hAnsi="Times New Roman"/>
          <w:sz w:val="28"/>
          <w:szCs w:val="28"/>
        </w:rPr>
        <w:t>авыл</w:t>
      </w:r>
      <w:proofErr w:type="spellEnd"/>
      <w:r>
        <w:rPr>
          <w:rFonts w:ascii="Times New Roman" w:hAnsi="Times New Roman"/>
          <w:sz w:val="28"/>
          <w:szCs w:val="28"/>
        </w:rPr>
        <w:t xml:space="preserve"> </w:t>
      </w:r>
    </w:p>
    <w:p w:rsidR="00476BBC" w:rsidRDefault="00476BBC" w:rsidP="00476BBC">
      <w:pPr>
        <w:pStyle w:val="a3"/>
        <w:rPr>
          <w:rFonts w:ascii="Times New Roman" w:hAnsi="Times New Roman"/>
          <w:sz w:val="28"/>
          <w:szCs w:val="28"/>
        </w:rPr>
      </w:pPr>
      <w:proofErr w:type="spellStart"/>
      <w:r>
        <w:rPr>
          <w:rFonts w:ascii="Times New Roman" w:hAnsi="Times New Roman"/>
          <w:sz w:val="28"/>
          <w:szCs w:val="28"/>
        </w:rPr>
        <w:t>җирлеге</w:t>
      </w:r>
      <w:proofErr w:type="spellEnd"/>
      <w:r>
        <w:rPr>
          <w:rFonts w:ascii="Times New Roman" w:hAnsi="Times New Roman"/>
          <w:sz w:val="28"/>
          <w:szCs w:val="28"/>
          <w:lang w:val="tt-RU"/>
        </w:rPr>
        <w:t xml:space="preserve">нең </w:t>
      </w:r>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норматив </w:t>
      </w:r>
    </w:p>
    <w:p w:rsidR="00476BBC" w:rsidRDefault="00476BBC" w:rsidP="00476BBC">
      <w:pPr>
        <w:pStyle w:val="a3"/>
        <w:rPr>
          <w:rFonts w:ascii="Times New Roman" w:hAnsi="Times New Roman"/>
          <w:sz w:val="28"/>
          <w:szCs w:val="28"/>
        </w:rPr>
      </w:pPr>
      <w:proofErr w:type="spellStart"/>
      <w:r>
        <w:rPr>
          <w:rFonts w:ascii="Times New Roman" w:hAnsi="Times New Roman"/>
          <w:sz w:val="28"/>
          <w:szCs w:val="28"/>
        </w:rPr>
        <w:t>хокукый</w:t>
      </w:r>
      <w:proofErr w:type="spellEnd"/>
      <w:r>
        <w:rPr>
          <w:rFonts w:ascii="Times New Roman" w:hAnsi="Times New Roman"/>
          <w:sz w:val="28"/>
          <w:szCs w:val="28"/>
        </w:rPr>
        <w:t xml:space="preserve"> </w:t>
      </w:r>
      <w:proofErr w:type="spellStart"/>
      <w:r>
        <w:rPr>
          <w:rFonts w:ascii="Times New Roman" w:hAnsi="Times New Roman"/>
          <w:sz w:val="28"/>
          <w:szCs w:val="28"/>
        </w:rPr>
        <w:t>актларына</w:t>
      </w:r>
      <w:proofErr w:type="spellEnd"/>
      <w:r>
        <w:rPr>
          <w:rFonts w:ascii="Times New Roman" w:hAnsi="Times New Roman"/>
          <w:sz w:val="28"/>
          <w:szCs w:val="28"/>
        </w:rPr>
        <w:t xml:space="preserve"> </w:t>
      </w:r>
      <w:proofErr w:type="spellStart"/>
      <w:r>
        <w:rPr>
          <w:rFonts w:ascii="Times New Roman" w:hAnsi="Times New Roman"/>
          <w:sz w:val="28"/>
          <w:szCs w:val="28"/>
        </w:rPr>
        <w:t>һәм</w:t>
      </w:r>
      <w:proofErr w:type="spellEnd"/>
      <w:r>
        <w:rPr>
          <w:rFonts w:ascii="Times New Roman" w:hAnsi="Times New Roman"/>
          <w:sz w:val="28"/>
          <w:szCs w:val="28"/>
        </w:rPr>
        <w:t xml:space="preserve"> </w:t>
      </w:r>
      <w:proofErr w:type="spellStart"/>
      <w:r>
        <w:rPr>
          <w:rFonts w:ascii="Times New Roman" w:hAnsi="Times New Roman"/>
          <w:sz w:val="28"/>
          <w:szCs w:val="28"/>
        </w:rPr>
        <w:t>законнарга</w:t>
      </w:r>
      <w:proofErr w:type="spellEnd"/>
      <w:r>
        <w:rPr>
          <w:rFonts w:ascii="Times New Roman" w:hAnsi="Times New Roman"/>
          <w:sz w:val="28"/>
          <w:szCs w:val="28"/>
        </w:rPr>
        <w:t xml:space="preserve"> </w:t>
      </w:r>
    </w:p>
    <w:p w:rsidR="00476BBC" w:rsidRDefault="00476BBC" w:rsidP="00476BBC">
      <w:pPr>
        <w:pStyle w:val="a3"/>
        <w:rPr>
          <w:rFonts w:ascii="Times New Roman" w:hAnsi="Times New Roman"/>
          <w:sz w:val="28"/>
          <w:szCs w:val="28"/>
        </w:rPr>
      </w:pPr>
      <w:proofErr w:type="spellStart"/>
      <w:r>
        <w:rPr>
          <w:rFonts w:ascii="Times New Roman" w:hAnsi="Times New Roman"/>
          <w:sz w:val="28"/>
          <w:szCs w:val="28"/>
        </w:rPr>
        <w:t>үзгәрешләр</w:t>
      </w:r>
      <w:proofErr w:type="spellEnd"/>
      <w:r>
        <w:rPr>
          <w:rFonts w:ascii="Times New Roman" w:hAnsi="Times New Roman"/>
          <w:sz w:val="28"/>
          <w:szCs w:val="28"/>
        </w:rPr>
        <w:t xml:space="preserve"> </w:t>
      </w:r>
      <w:proofErr w:type="spellStart"/>
      <w:r>
        <w:rPr>
          <w:rFonts w:ascii="Times New Roman" w:hAnsi="Times New Roman"/>
          <w:sz w:val="28"/>
          <w:szCs w:val="28"/>
        </w:rPr>
        <w:t>кертү</w:t>
      </w:r>
      <w:proofErr w:type="spellEnd"/>
      <w:r>
        <w:rPr>
          <w:rFonts w:ascii="Times New Roman" w:hAnsi="Times New Roman"/>
          <w:sz w:val="28"/>
          <w:szCs w:val="28"/>
        </w:rPr>
        <w:t xml:space="preserve"> </w:t>
      </w:r>
      <w:proofErr w:type="spellStart"/>
      <w:r>
        <w:rPr>
          <w:rFonts w:ascii="Times New Roman" w:hAnsi="Times New Roman"/>
          <w:sz w:val="28"/>
          <w:szCs w:val="28"/>
        </w:rPr>
        <w:t>мониторингын</w:t>
      </w:r>
      <w:proofErr w:type="spellEnd"/>
    </w:p>
    <w:p w:rsidR="00476BBC" w:rsidRDefault="00476BBC" w:rsidP="00476BBC">
      <w:pPr>
        <w:pStyle w:val="a3"/>
        <w:rPr>
          <w:rFonts w:ascii="Times New Roman" w:hAnsi="Times New Roman"/>
          <w:sz w:val="28"/>
          <w:szCs w:val="28"/>
        </w:rPr>
      </w:pPr>
      <w:proofErr w:type="spellStart"/>
      <w:r>
        <w:rPr>
          <w:rFonts w:ascii="Times New Roman" w:hAnsi="Times New Roman"/>
          <w:sz w:val="28"/>
          <w:szCs w:val="28"/>
        </w:rPr>
        <w:t>үткәрү</w:t>
      </w:r>
      <w:proofErr w:type="spellEnd"/>
      <w:r w:rsidR="006831FE">
        <w:rPr>
          <w:rFonts w:ascii="Times New Roman" w:hAnsi="Times New Roman"/>
          <w:sz w:val="28"/>
          <w:szCs w:val="28"/>
        </w:rPr>
        <w:t xml:space="preserve"> </w:t>
      </w:r>
      <w:proofErr w:type="spellStart"/>
      <w:r w:rsidR="006831FE">
        <w:rPr>
          <w:rFonts w:ascii="Times New Roman" w:hAnsi="Times New Roman"/>
          <w:sz w:val="28"/>
          <w:szCs w:val="28"/>
        </w:rPr>
        <w:t>турындагы</w:t>
      </w:r>
      <w:proofErr w:type="spellEnd"/>
      <w:r w:rsidR="006831FE">
        <w:rPr>
          <w:rFonts w:ascii="Times New Roman" w:hAnsi="Times New Roman"/>
          <w:sz w:val="28"/>
          <w:szCs w:val="28"/>
        </w:rPr>
        <w:t xml:space="preserve"> </w:t>
      </w:r>
      <w:proofErr w:type="spellStart"/>
      <w:r w:rsidR="006831FE">
        <w:rPr>
          <w:rFonts w:ascii="Times New Roman" w:hAnsi="Times New Roman"/>
          <w:sz w:val="28"/>
          <w:szCs w:val="28"/>
        </w:rPr>
        <w:t>Н</w:t>
      </w:r>
      <w:r>
        <w:rPr>
          <w:rFonts w:ascii="Times New Roman" w:hAnsi="Times New Roman"/>
          <w:sz w:val="28"/>
          <w:szCs w:val="28"/>
        </w:rPr>
        <w:t>игезләмәне</w:t>
      </w:r>
      <w:proofErr w:type="spellEnd"/>
      <w:r>
        <w:rPr>
          <w:rFonts w:ascii="Times New Roman" w:hAnsi="Times New Roman"/>
          <w:sz w:val="28"/>
          <w:szCs w:val="28"/>
        </w:rPr>
        <w:t xml:space="preserve"> </w:t>
      </w:r>
    </w:p>
    <w:p w:rsidR="00476BBC" w:rsidRDefault="00476BBC" w:rsidP="00476BBC">
      <w:pPr>
        <w:pStyle w:val="a3"/>
        <w:rPr>
          <w:rFonts w:ascii="Times New Roman" w:hAnsi="Times New Roman"/>
          <w:sz w:val="32"/>
          <w:szCs w:val="32"/>
        </w:rPr>
      </w:pPr>
      <w:proofErr w:type="spellStart"/>
      <w:r>
        <w:rPr>
          <w:rFonts w:ascii="Times New Roman" w:hAnsi="Times New Roman"/>
          <w:sz w:val="28"/>
          <w:szCs w:val="28"/>
        </w:rPr>
        <w:t>раслау</w:t>
      </w:r>
      <w:proofErr w:type="spellEnd"/>
      <w:r>
        <w:rPr>
          <w:rFonts w:ascii="Times New Roman" w:hAnsi="Times New Roman"/>
          <w:sz w:val="28"/>
          <w:szCs w:val="28"/>
        </w:rPr>
        <w:t xml:space="preserve"> </w:t>
      </w:r>
      <w:proofErr w:type="spellStart"/>
      <w:r>
        <w:rPr>
          <w:rFonts w:ascii="Times New Roman" w:hAnsi="Times New Roman"/>
          <w:sz w:val="28"/>
          <w:szCs w:val="28"/>
        </w:rPr>
        <w:t>хакында</w:t>
      </w:r>
      <w:proofErr w:type="spellEnd"/>
    </w:p>
    <w:bookmarkEnd w:id="0"/>
    <w:p w:rsidR="00476BBC" w:rsidRDefault="00476BBC" w:rsidP="00476BBC">
      <w:pPr>
        <w:pStyle w:val="a3"/>
      </w:pPr>
    </w:p>
    <w:p w:rsidR="00476BBC" w:rsidRDefault="00476BBC" w:rsidP="00EA16A3">
      <w:pPr>
        <w:spacing w:after="0" w:line="240" w:lineRule="auto"/>
        <w:ind w:firstLine="567"/>
        <w:jc w:val="both"/>
        <w:rPr>
          <w:rFonts w:ascii="Times New Roman" w:hAnsi="Times New Roman"/>
          <w:sz w:val="28"/>
          <w:szCs w:val="28"/>
          <w:lang w:val="tt-RU"/>
        </w:rPr>
      </w:pPr>
      <w:r>
        <w:rPr>
          <w:rFonts w:ascii="Times New Roman" w:hAnsi="Times New Roman"/>
          <w:sz w:val="28"/>
          <w:szCs w:val="28"/>
        </w:rPr>
        <w:t xml:space="preserve">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Кайбыч</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w:t>
      </w:r>
      <w:proofErr w:type="spellStart"/>
      <w:r>
        <w:rPr>
          <w:rFonts w:ascii="Times New Roman" w:hAnsi="Times New Roman"/>
          <w:sz w:val="28"/>
          <w:szCs w:val="28"/>
        </w:rPr>
        <w:t>Борындык</w:t>
      </w:r>
      <w:proofErr w:type="spellEnd"/>
      <w:r>
        <w:rPr>
          <w:rFonts w:ascii="Times New Roman" w:hAnsi="Times New Roman"/>
          <w:sz w:val="28"/>
          <w:szCs w:val="28"/>
        </w:rPr>
        <w:t xml:space="preserve"> </w:t>
      </w:r>
      <w:proofErr w:type="spellStart"/>
      <w:r>
        <w:rPr>
          <w:rFonts w:ascii="Times New Roman" w:hAnsi="Times New Roman"/>
          <w:sz w:val="28"/>
          <w:szCs w:val="28"/>
        </w:rPr>
        <w:t>авыл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Pr>
          <w:rFonts w:ascii="Times New Roman" w:hAnsi="Times New Roman"/>
          <w:sz w:val="28"/>
          <w:szCs w:val="28"/>
        </w:rPr>
        <w:t xml:space="preserve"> кабул </w:t>
      </w:r>
      <w:proofErr w:type="spellStart"/>
      <w:r>
        <w:rPr>
          <w:rFonts w:ascii="Times New Roman" w:hAnsi="Times New Roman"/>
          <w:sz w:val="28"/>
          <w:szCs w:val="28"/>
        </w:rPr>
        <w:t>ителгән</w:t>
      </w:r>
      <w:proofErr w:type="spellEnd"/>
      <w:r>
        <w:rPr>
          <w:rFonts w:ascii="Times New Roman" w:hAnsi="Times New Roman"/>
          <w:sz w:val="28"/>
          <w:szCs w:val="28"/>
        </w:rPr>
        <w:t xml:space="preserve"> </w:t>
      </w:r>
      <w:proofErr w:type="spellStart"/>
      <w:r>
        <w:rPr>
          <w:rFonts w:ascii="Times New Roman" w:hAnsi="Times New Roman"/>
          <w:sz w:val="28"/>
          <w:szCs w:val="28"/>
        </w:rPr>
        <w:t>законнарның</w:t>
      </w:r>
      <w:proofErr w:type="spellEnd"/>
      <w:r>
        <w:rPr>
          <w:rFonts w:ascii="Times New Roman" w:hAnsi="Times New Roman"/>
          <w:sz w:val="28"/>
          <w:szCs w:val="28"/>
        </w:rPr>
        <w:t xml:space="preserve"> </w:t>
      </w:r>
      <w:proofErr w:type="spellStart"/>
      <w:r>
        <w:rPr>
          <w:rFonts w:ascii="Times New Roman" w:hAnsi="Times New Roman"/>
          <w:sz w:val="28"/>
          <w:szCs w:val="28"/>
        </w:rPr>
        <w:t>һәм</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норматив </w:t>
      </w:r>
      <w:proofErr w:type="spellStart"/>
      <w:r>
        <w:rPr>
          <w:rFonts w:ascii="Times New Roman" w:hAnsi="Times New Roman"/>
          <w:sz w:val="28"/>
          <w:szCs w:val="28"/>
        </w:rPr>
        <w:t>хокукый</w:t>
      </w:r>
      <w:proofErr w:type="spellEnd"/>
      <w:r>
        <w:rPr>
          <w:rFonts w:ascii="Times New Roman" w:hAnsi="Times New Roman"/>
          <w:sz w:val="28"/>
          <w:szCs w:val="28"/>
        </w:rPr>
        <w:t xml:space="preserve"> </w:t>
      </w:r>
      <w:proofErr w:type="spellStart"/>
      <w:r>
        <w:rPr>
          <w:rFonts w:ascii="Times New Roman" w:hAnsi="Times New Roman"/>
          <w:sz w:val="28"/>
          <w:szCs w:val="28"/>
        </w:rPr>
        <w:t>актларның</w:t>
      </w:r>
      <w:proofErr w:type="spellEnd"/>
      <w:r>
        <w:rPr>
          <w:rFonts w:ascii="Times New Roman" w:hAnsi="Times New Roman"/>
          <w:sz w:val="28"/>
          <w:szCs w:val="28"/>
        </w:rPr>
        <w:t xml:space="preserve"> </w:t>
      </w:r>
      <w:proofErr w:type="spellStart"/>
      <w:r>
        <w:rPr>
          <w:rFonts w:ascii="Times New Roman" w:hAnsi="Times New Roman"/>
          <w:sz w:val="28"/>
          <w:szCs w:val="28"/>
        </w:rPr>
        <w:t>үзгәрешләр</w:t>
      </w:r>
      <w:proofErr w:type="spellEnd"/>
      <w:r>
        <w:rPr>
          <w:rFonts w:ascii="Times New Roman" w:hAnsi="Times New Roman"/>
          <w:sz w:val="28"/>
          <w:szCs w:val="28"/>
        </w:rPr>
        <w:t xml:space="preserve"> </w:t>
      </w:r>
      <w:proofErr w:type="spellStart"/>
      <w:r>
        <w:rPr>
          <w:rFonts w:ascii="Times New Roman" w:hAnsi="Times New Roman"/>
          <w:sz w:val="28"/>
          <w:szCs w:val="28"/>
        </w:rPr>
        <w:t>мониторингын</w:t>
      </w:r>
      <w:proofErr w:type="spellEnd"/>
      <w:r>
        <w:rPr>
          <w:rFonts w:ascii="Times New Roman" w:hAnsi="Times New Roman"/>
          <w:sz w:val="28"/>
          <w:szCs w:val="28"/>
        </w:rPr>
        <w:t xml:space="preserve"> </w:t>
      </w:r>
      <w:proofErr w:type="spellStart"/>
      <w:r>
        <w:rPr>
          <w:rFonts w:ascii="Times New Roman" w:hAnsi="Times New Roman"/>
          <w:sz w:val="28"/>
          <w:szCs w:val="28"/>
        </w:rPr>
        <w:t>үткәрү</w:t>
      </w:r>
      <w:proofErr w:type="spellEnd"/>
      <w:r>
        <w:rPr>
          <w:rFonts w:ascii="Times New Roman" w:hAnsi="Times New Roman"/>
          <w:sz w:val="28"/>
          <w:szCs w:val="28"/>
        </w:rPr>
        <w:t xml:space="preserve"> </w:t>
      </w:r>
      <w:proofErr w:type="spellStart"/>
      <w:r>
        <w:rPr>
          <w:rFonts w:ascii="Times New Roman" w:hAnsi="Times New Roman"/>
          <w:sz w:val="28"/>
          <w:szCs w:val="28"/>
        </w:rPr>
        <w:t>буенча</w:t>
      </w:r>
      <w:proofErr w:type="spellEnd"/>
      <w:r>
        <w:rPr>
          <w:rFonts w:ascii="Times New Roman" w:hAnsi="Times New Roman"/>
          <w:sz w:val="28"/>
          <w:szCs w:val="28"/>
        </w:rPr>
        <w:t xml:space="preserve"> «Татарстан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Кайбыч</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w:t>
      </w:r>
      <w:proofErr w:type="spellStart"/>
      <w:r>
        <w:rPr>
          <w:rFonts w:ascii="Times New Roman" w:hAnsi="Times New Roman"/>
          <w:sz w:val="28"/>
          <w:szCs w:val="28"/>
        </w:rPr>
        <w:t>Борындык</w:t>
      </w:r>
      <w:proofErr w:type="spellEnd"/>
      <w:r>
        <w:rPr>
          <w:rFonts w:ascii="Times New Roman" w:hAnsi="Times New Roman"/>
          <w:sz w:val="28"/>
          <w:szCs w:val="28"/>
        </w:rPr>
        <w:t xml:space="preserve"> </w:t>
      </w:r>
      <w:proofErr w:type="spellStart"/>
      <w:r>
        <w:rPr>
          <w:rFonts w:ascii="Times New Roman" w:hAnsi="Times New Roman"/>
          <w:sz w:val="28"/>
          <w:szCs w:val="28"/>
        </w:rPr>
        <w:t>авыл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w:t>
      </w:r>
      <w:proofErr w:type="spellStart"/>
      <w:r>
        <w:rPr>
          <w:rFonts w:ascii="Times New Roman" w:hAnsi="Times New Roman"/>
          <w:sz w:val="28"/>
          <w:szCs w:val="28"/>
        </w:rPr>
        <w:t>берәмлеге</w:t>
      </w:r>
      <w:proofErr w:type="spellEnd"/>
      <w:r>
        <w:rPr>
          <w:rFonts w:ascii="Times New Roman" w:hAnsi="Times New Roman"/>
          <w:sz w:val="28"/>
          <w:szCs w:val="28"/>
        </w:rPr>
        <w:t xml:space="preserve"> </w:t>
      </w:r>
      <w:proofErr w:type="spellStart"/>
      <w:r>
        <w:rPr>
          <w:rFonts w:ascii="Times New Roman" w:hAnsi="Times New Roman"/>
          <w:sz w:val="28"/>
          <w:szCs w:val="28"/>
        </w:rPr>
        <w:t>Уставына</w:t>
      </w:r>
      <w:proofErr w:type="spellEnd"/>
      <w:r>
        <w:rPr>
          <w:rFonts w:ascii="Times New Roman" w:hAnsi="Times New Roman"/>
          <w:sz w:val="28"/>
          <w:szCs w:val="28"/>
        </w:rPr>
        <w:t xml:space="preserve"> </w:t>
      </w:r>
      <w:proofErr w:type="spellStart"/>
      <w:r>
        <w:rPr>
          <w:rFonts w:ascii="Times New Roman" w:hAnsi="Times New Roman"/>
          <w:sz w:val="28"/>
          <w:szCs w:val="28"/>
        </w:rPr>
        <w:t>таянып</w:t>
      </w:r>
      <w:proofErr w:type="spellEnd"/>
      <w:r>
        <w:rPr>
          <w:rFonts w:ascii="Times New Roman" w:hAnsi="Times New Roman"/>
          <w:sz w:val="28"/>
          <w:szCs w:val="28"/>
        </w:rPr>
        <w:t xml:space="preserve">, 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Кайбыч</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w:t>
      </w:r>
      <w:proofErr w:type="spellStart"/>
      <w:r>
        <w:rPr>
          <w:rFonts w:ascii="Times New Roman" w:hAnsi="Times New Roman"/>
          <w:sz w:val="28"/>
          <w:szCs w:val="28"/>
        </w:rPr>
        <w:t>Борындык</w:t>
      </w:r>
      <w:proofErr w:type="spellEnd"/>
      <w:r>
        <w:rPr>
          <w:rFonts w:ascii="Times New Roman" w:hAnsi="Times New Roman"/>
          <w:sz w:val="28"/>
          <w:szCs w:val="28"/>
        </w:rPr>
        <w:t xml:space="preserve"> </w:t>
      </w:r>
      <w:proofErr w:type="spellStart"/>
      <w:r>
        <w:rPr>
          <w:rFonts w:ascii="Times New Roman" w:hAnsi="Times New Roman"/>
          <w:sz w:val="28"/>
          <w:szCs w:val="28"/>
        </w:rPr>
        <w:t>авыл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Pr>
          <w:rFonts w:ascii="Times New Roman" w:hAnsi="Times New Roman"/>
          <w:sz w:val="28"/>
          <w:szCs w:val="28"/>
        </w:rPr>
        <w:t xml:space="preserve"> Советы </w:t>
      </w:r>
      <w:r>
        <w:rPr>
          <w:rFonts w:ascii="Times New Roman" w:hAnsi="Times New Roman"/>
          <w:sz w:val="28"/>
          <w:szCs w:val="28"/>
          <w:lang w:val="tt-RU"/>
        </w:rPr>
        <w:t>КАРАР КАБУЛ ИТТЕ:</w:t>
      </w:r>
    </w:p>
    <w:p w:rsidR="00476BBC" w:rsidRDefault="00476BBC" w:rsidP="00EA16A3">
      <w:pPr>
        <w:jc w:val="both"/>
        <w:rPr>
          <w:rFonts w:ascii="Times New Roman" w:hAnsi="Times New Roman"/>
          <w:b/>
          <w:sz w:val="28"/>
          <w:szCs w:val="28"/>
        </w:rPr>
      </w:pPr>
    </w:p>
    <w:p w:rsidR="00476BBC" w:rsidRDefault="00476BBC" w:rsidP="00EA16A3">
      <w:pPr>
        <w:jc w:val="both"/>
        <w:rPr>
          <w:rFonts w:ascii="Times New Roman" w:hAnsi="Times New Roman"/>
          <w:sz w:val="28"/>
          <w:szCs w:val="28"/>
        </w:rPr>
      </w:pPr>
      <w:r>
        <w:rPr>
          <w:rFonts w:ascii="Times New Roman" w:hAnsi="Times New Roman"/>
          <w:sz w:val="28"/>
          <w:szCs w:val="28"/>
        </w:rPr>
        <w:t xml:space="preserve">1. 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Министрлар</w:t>
      </w:r>
      <w:proofErr w:type="spellEnd"/>
      <w:r>
        <w:rPr>
          <w:rFonts w:ascii="Times New Roman" w:hAnsi="Times New Roman"/>
          <w:sz w:val="28"/>
          <w:szCs w:val="28"/>
        </w:rPr>
        <w:t xml:space="preserve"> </w:t>
      </w:r>
      <w:proofErr w:type="spellStart"/>
      <w:r>
        <w:rPr>
          <w:rFonts w:ascii="Times New Roman" w:hAnsi="Times New Roman"/>
          <w:sz w:val="28"/>
          <w:szCs w:val="28"/>
        </w:rPr>
        <w:t>Кабинетының</w:t>
      </w:r>
      <w:proofErr w:type="spellEnd"/>
      <w:r>
        <w:rPr>
          <w:rFonts w:ascii="Times New Roman" w:hAnsi="Times New Roman"/>
          <w:sz w:val="28"/>
          <w:szCs w:val="28"/>
        </w:rPr>
        <w:t xml:space="preserve"> "Татарстан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Кайбыч</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w:t>
      </w:r>
      <w:proofErr w:type="spellStart"/>
      <w:r>
        <w:rPr>
          <w:rFonts w:ascii="Times New Roman" w:hAnsi="Times New Roman"/>
          <w:sz w:val="28"/>
          <w:szCs w:val="28"/>
        </w:rPr>
        <w:t>Борындык</w:t>
      </w:r>
      <w:proofErr w:type="spellEnd"/>
      <w:r>
        <w:rPr>
          <w:rFonts w:ascii="Times New Roman" w:hAnsi="Times New Roman"/>
          <w:sz w:val="28"/>
          <w:szCs w:val="28"/>
        </w:rPr>
        <w:t xml:space="preserve"> </w:t>
      </w:r>
      <w:proofErr w:type="spellStart"/>
      <w:r>
        <w:rPr>
          <w:rFonts w:ascii="Times New Roman" w:hAnsi="Times New Roman"/>
          <w:sz w:val="28"/>
          <w:szCs w:val="28"/>
        </w:rPr>
        <w:t>авыл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җирлегенең</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норматив </w:t>
      </w:r>
      <w:proofErr w:type="spellStart"/>
      <w:r>
        <w:rPr>
          <w:rFonts w:ascii="Times New Roman" w:hAnsi="Times New Roman"/>
          <w:sz w:val="28"/>
          <w:szCs w:val="28"/>
        </w:rPr>
        <w:t>хокукый</w:t>
      </w:r>
      <w:proofErr w:type="spellEnd"/>
      <w:r>
        <w:rPr>
          <w:rFonts w:ascii="Times New Roman" w:hAnsi="Times New Roman"/>
          <w:sz w:val="28"/>
          <w:szCs w:val="28"/>
        </w:rPr>
        <w:t xml:space="preserve"> </w:t>
      </w:r>
      <w:proofErr w:type="spellStart"/>
      <w:r>
        <w:rPr>
          <w:rFonts w:ascii="Times New Roman" w:hAnsi="Times New Roman"/>
          <w:sz w:val="28"/>
          <w:szCs w:val="28"/>
        </w:rPr>
        <w:t>актларына</w:t>
      </w:r>
      <w:proofErr w:type="spellEnd"/>
      <w:r>
        <w:rPr>
          <w:rFonts w:ascii="Times New Roman" w:hAnsi="Times New Roman"/>
          <w:sz w:val="28"/>
          <w:szCs w:val="28"/>
        </w:rPr>
        <w:t xml:space="preserve"> </w:t>
      </w:r>
      <w:proofErr w:type="spellStart"/>
      <w:r>
        <w:rPr>
          <w:rFonts w:ascii="Times New Roman" w:hAnsi="Times New Roman"/>
          <w:sz w:val="28"/>
          <w:szCs w:val="28"/>
        </w:rPr>
        <w:t>һәм</w:t>
      </w:r>
      <w:proofErr w:type="spellEnd"/>
      <w:r>
        <w:rPr>
          <w:rFonts w:ascii="Times New Roman" w:hAnsi="Times New Roman"/>
          <w:sz w:val="28"/>
          <w:szCs w:val="28"/>
        </w:rPr>
        <w:t xml:space="preserve"> </w:t>
      </w:r>
      <w:proofErr w:type="spellStart"/>
      <w:r>
        <w:rPr>
          <w:rFonts w:ascii="Times New Roman" w:hAnsi="Times New Roman"/>
          <w:sz w:val="28"/>
          <w:szCs w:val="28"/>
        </w:rPr>
        <w:t>законнарга</w:t>
      </w:r>
      <w:proofErr w:type="spellEnd"/>
      <w:r>
        <w:rPr>
          <w:rFonts w:ascii="Times New Roman" w:hAnsi="Times New Roman"/>
          <w:sz w:val="28"/>
          <w:szCs w:val="28"/>
        </w:rPr>
        <w:t xml:space="preserve"> </w:t>
      </w:r>
      <w:proofErr w:type="spellStart"/>
      <w:r>
        <w:rPr>
          <w:rFonts w:ascii="Times New Roman" w:hAnsi="Times New Roman"/>
          <w:sz w:val="28"/>
          <w:szCs w:val="28"/>
        </w:rPr>
        <w:t>үзгәрешләр</w:t>
      </w:r>
      <w:proofErr w:type="spellEnd"/>
      <w:r>
        <w:rPr>
          <w:rFonts w:ascii="Times New Roman" w:hAnsi="Times New Roman"/>
          <w:sz w:val="28"/>
          <w:szCs w:val="28"/>
        </w:rPr>
        <w:t xml:space="preserve"> </w:t>
      </w:r>
      <w:proofErr w:type="spellStart"/>
      <w:r>
        <w:rPr>
          <w:rFonts w:ascii="Times New Roman" w:hAnsi="Times New Roman"/>
          <w:sz w:val="28"/>
          <w:szCs w:val="28"/>
        </w:rPr>
        <w:t>кертү</w:t>
      </w:r>
      <w:proofErr w:type="spellEnd"/>
      <w:r>
        <w:rPr>
          <w:rFonts w:ascii="Times New Roman" w:hAnsi="Times New Roman"/>
          <w:sz w:val="28"/>
          <w:szCs w:val="28"/>
        </w:rPr>
        <w:t xml:space="preserve"> </w:t>
      </w:r>
      <w:proofErr w:type="spellStart"/>
      <w:r>
        <w:rPr>
          <w:rFonts w:ascii="Times New Roman" w:hAnsi="Times New Roman"/>
          <w:sz w:val="28"/>
          <w:szCs w:val="28"/>
        </w:rPr>
        <w:t>мониторингын</w:t>
      </w:r>
      <w:proofErr w:type="spellEnd"/>
      <w:r>
        <w:rPr>
          <w:rFonts w:ascii="Times New Roman" w:hAnsi="Times New Roman"/>
          <w:sz w:val="28"/>
          <w:szCs w:val="28"/>
        </w:rPr>
        <w:t xml:space="preserve"> </w:t>
      </w:r>
      <w:proofErr w:type="spellStart"/>
      <w:r>
        <w:rPr>
          <w:rFonts w:ascii="Times New Roman" w:hAnsi="Times New Roman"/>
          <w:sz w:val="28"/>
          <w:szCs w:val="28"/>
        </w:rPr>
        <w:t>үткәрү</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2008 ел, 28 декабрь, 903 </w:t>
      </w:r>
      <w:proofErr w:type="spellStart"/>
      <w:r>
        <w:rPr>
          <w:rFonts w:ascii="Times New Roman" w:hAnsi="Times New Roman"/>
          <w:sz w:val="28"/>
          <w:szCs w:val="28"/>
        </w:rPr>
        <w:t>нче</w:t>
      </w:r>
      <w:proofErr w:type="spellEnd"/>
      <w:r>
        <w:rPr>
          <w:rFonts w:ascii="Times New Roman" w:hAnsi="Times New Roman"/>
          <w:sz w:val="28"/>
          <w:szCs w:val="28"/>
        </w:rPr>
        <w:t xml:space="preserve"> </w:t>
      </w:r>
      <w:proofErr w:type="spellStart"/>
      <w:r>
        <w:rPr>
          <w:rFonts w:ascii="Times New Roman" w:hAnsi="Times New Roman"/>
          <w:sz w:val="28"/>
          <w:szCs w:val="28"/>
        </w:rPr>
        <w:t>карары</w:t>
      </w:r>
      <w:proofErr w:type="spellEnd"/>
    </w:p>
    <w:p w:rsidR="00476BBC" w:rsidRDefault="00476BBC" w:rsidP="00EA16A3">
      <w:pPr>
        <w:jc w:val="both"/>
        <w:rPr>
          <w:rFonts w:ascii="Times New Roman" w:hAnsi="Times New Roman"/>
          <w:sz w:val="28"/>
          <w:szCs w:val="28"/>
        </w:rPr>
      </w:pPr>
      <w:r>
        <w:rPr>
          <w:rFonts w:ascii="Times New Roman" w:hAnsi="Times New Roman"/>
          <w:sz w:val="28"/>
          <w:szCs w:val="28"/>
        </w:rPr>
        <w:t xml:space="preserve">2. 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Кайбыч</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w:t>
      </w:r>
      <w:proofErr w:type="spellStart"/>
      <w:r>
        <w:rPr>
          <w:rFonts w:ascii="Times New Roman" w:hAnsi="Times New Roman"/>
          <w:sz w:val="28"/>
          <w:szCs w:val="28"/>
        </w:rPr>
        <w:t>Борындык</w:t>
      </w:r>
      <w:proofErr w:type="spellEnd"/>
      <w:r>
        <w:rPr>
          <w:rFonts w:ascii="Times New Roman" w:hAnsi="Times New Roman"/>
          <w:sz w:val="28"/>
          <w:szCs w:val="28"/>
        </w:rPr>
        <w:t xml:space="preserve"> </w:t>
      </w:r>
      <w:proofErr w:type="spellStart"/>
      <w:r>
        <w:rPr>
          <w:rFonts w:ascii="Times New Roman" w:hAnsi="Times New Roman"/>
          <w:sz w:val="28"/>
          <w:szCs w:val="28"/>
        </w:rPr>
        <w:t>авыл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Pr>
          <w:rFonts w:ascii="Times New Roman" w:hAnsi="Times New Roman"/>
          <w:sz w:val="28"/>
          <w:szCs w:val="28"/>
        </w:rPr>
        <w:t xml:space="preserve"> </w:t>
      </w:r>
      <w:proofErr w:type="spellStart"/>
      <w:r>
        <w:rPr>
          <w:rFonts w:ascii="Times New Roman" w:hAnsi="Times New Roman"/>
          <w:sz w:val="28"/>
          <w:szCs w:val="28"/>
        </w:rPr>
        <w:t>җирле</w:t>
      </w:r>
      <w:proofErr w:type="spellEnd"/>
      <w:r>
        <w:rPr>
          <w:rFonts w:ascii="Times New Roman" w:hAnsi="Times New Roman"/>
          <w:sz w:val="28"/>
          <w:szCs w:val="28"/>
        </w:rPr>
        <w:t xml:space="preserve"> </w:t>
      </w:r>
      <w:proofErr w:type="spellStart"/>
      <w:r>
        <w:rPr>
          <w:rFonts w:ascii="Times New Roman" w:hAnsi="Times New Roman"/>
          <w:sz w:val="28"/>
          <w:szCs w:val="28"/>
        </w:rPr>
        <w:t>үзидарә</w:t>
      </w:r>
      <w:proofErr w:type="spellEnd"/>
      <w:r>
        <w:rPr>
          <w:rFonts w:ascii="Times New Roman" w:hAnsi="Times New Roman"/>
          <w:sz w:val="28"/>
          <w:szCs w:val="28"/>
        </w:rPr>
        <w:t xml:space="preserve"> </w:t>
      </w:r>
      <w:proofErr w:type="spellStart"/>
      <w:r>
        <w:rPr>
          <w:rFonts w:ascii="Times New Roman" w:hAnsi="Times New Roman"/>
          <w:sz w:val="28"/>
          <w:szCs w:val="28"/>
        </w:rPr>
        <w:t>органнары</w:t>
      </w:r>
      <w:proofErr w:type="spellEnd"/>
      <w:r>
        <w:rPr>
          <w:rFonts w:ascii="Times New Roman" w:hAnsi="Times New Roman"/>
          <w:sz w:val="28"/>
          <w:szCs w:val="28"/>
        </w:rPr>
        <w:t>:</w:t>
      </w:r>
    </w:p>
    <w:p w:rsidR="00476BBC" w:rsidRDefault="00476BBC" w:rsidP="00EA16A3">
      <w:pPr>
        <w:jc w:val="both"/>
        <w:rPr>
          <w:rFonts w:ascii="Times New Roman" w:hAnsi="Times New Roman"/>
          <w:sz w:val="28"/>
          <w:szCs w:val="28"/>
        </w:rPr>
      </w:pPr>
      <w:proofErr w:type="spellStart"/>
      <w:r>
        <w:rPr>
          <w:rFonts w:ascii="Times New Roman" w:hAnsi="Times New Roman"/>
          <w:sz w:val="28"/>
          <w:szCs w:val="28"/>
        </w:rPr>
        <w:t>үз</w:t>
      </w:r>
      <w:proofErr w:type="spellEnd"/>
      <w:r>
        <w:rPr>
          <w:rFonts w:ascii="Times New Roman" w:hAnsi="Times New Roman"/>
          <w:sz w:val="28"/>
          <w:szCs w:val="28"/>
        </w:rPr>
        <w:t xml:space="preserve"> </w:t>
      </w:r>
      <w:proofErr w:type="spellStart"/>
      <w:r>
        <w:rPr>
          <w:rFonts w:ascii="Times New Roman" w:hAnsi="Times New Roman"/>
          <w:sz w:val="28"/>
          <w:szCs w:val="28"/>
        </w:rPr>
        <w:t>нормалар</w:t>
      </w:r>
      <w:proofErr w:type="spellEnd"/>
      <w:r>
        <w:rPr>
          <w:rFonts w:ascii="Times New Roman" w:hAnsi="Times New Roman"/>
          <w:sz w:val="28"/>
          <w:szCs w:val="28"/>
          <w:lang w:val="tt-RU"/>
        </w:rPr>
        <w:t>ын</w:t>
      </w:r>
      <w:r>
        <w:rPr>
          <w:rFonts w:ascii="Times New Roman" w:hAnsi="Times New Roman"/>
          <w:sz w:val="28"/>
          <w:szCs w:val="28"/>
        </w:rPr>
        <w:t xml:space="preserve"> </w:t>
      </w:r>
      <w:proofErr w:type="spellStart"/>
      <w:r>
        <w:rPr>
          <w:rFonts w:ascii="Times New Roman" w:hAnsi="Times New Roman"/>
          <w:sz w:val="28"/>
          <w:szCs w:val="28"/>
        </w:rPr>
        <w:t>иҗат</w:t>
      </w:r>
      <w:proofErr w:type="spellEnd"/>
      <w:r>
        <w:rPr>
          <w:rFonts w:ascii="Times New Roman" w:hAnsi="Times New Roman"/>
          <w:sz w:val="28"/>
          <w:szCs w:val="28"/>
        </w:rPr>
        <w:t xml:space="preserve"> </w:t>
      </w:r>
      <w:proofErr w:type="spellStart"/>
      <w:r>
        <w:rPr>
          <w:rFonts w:ascii="Times New Roman" w:hAnsi="Times New Roman"/>
          <w:sz w:val="28"/>
          <w:szCs w:val="28"/>
        </w:rPr>
        <w:t>итү</w:t>
      </w:r>
      <w:proofErr w:type="spellEnd"/>
      <w:r>
        <w:rPr>
          <w:rFonts w:ascii="Times New Roman" w:hAnsi="Times New Roman"/>
          <w:sz w:val="28"/>
          <w:szCs w:val="28"/>
        </w:rPr>
        <w:t xml:space="preserve"> </w:t>
      </w:r>
      <w:proofErr w:type="spellStart"/>
      <w:r>
        <w:rPr>
          <w:rFonts w:ascii="Times New Roman" w:hAnsi="Times New Roman"/>
          <w:sz w:val="28"/>
          <w:szCs w:val="28"/>
        </w:rPr>
        <w:t>эшчәнлегендә</w:t>
      </w:r>
      <w:proofErr w:type="spellEnd"/>
      <w:r>
        <w:rPr>
          <w:rFonts w:ascii="Times New Roman" w:hAnsi="Times New Roman"/>
          <w:sz w:val="28"/>
          <w:szCs w:val="28"/>
        </w:rPr>
        <w:t xml:space="preserve"> </w:t>
      </w:r>
      <w:proofErr w:type="spellStart"/>
      <w:r>
        <w:rPr>
          <w:rFonts w:ascii="Times New Roman" w:hAnsi="Times New Roman"/>
          <w:sz w:val="28"/>
          <w:szCs w:val="28"/>
        </w:rPr>
        <w:t>әлеге</w:t>
      </w:r>
      <w:proofErr w:type="spellEnd"/>
      <w:r>
        <w:rPr>
          <w:rFonts w:ascii="Times New Roman" w:hAnsi="Times New Roman"/>
          <w:sz w:val="28"/>
          <w:szCs w:val="28"/>
        </w:rPr>
        <w:t xml:space="preserve"> </w:t>
      </w:r>
      <w:proofErr w:type="spellStart"/>
      <w:r>
        <w:rPr>
          <w:rFonts w:ascii="Times New Roman" w:hAnsi="Times New Roman"/>
          <w:sz w:val="28"/>
          <w:szCs w:val="28"/>
        </w:rPr>
        <w:t>карарның</w:t>
      </w:r>
      <w:proofErr w:type="spellEnd"/>
      <w:r>
        <w:rPr>
          <w:rFonts w:ascii="Times New Roman" w:hAnsi="Times New Roman"/>
          <w:sz w:val="28"/>
          <w:szCs w:val="28"/>
        </w:rPr>
        <w:t xml:space="preserve"> 1 пункты </w:t>
      </w:r>
      <w:proofErr w:type="spellStart"/>
      <w:r>
        <w:rPr>
          <w:rFonts w:ascii="Times New Roman" w:hAnsi="Times New Roman"/>
          <w:sz w:val="28"/>
          <w:szCs w:val="28"/>
        </w:rPr>
        <w:t>белән</w:t>
      </w:r>
      <w:proofErr w:type="spellEnd"/>
      <w:r>
        <w:rPr>
          <w:rFonts w:ascii="Times New Roman" w:hAnsi="Times New Roman"/>
          <w:sz w:val="28"/>
          <w:szCs w:val="28"/>
        </w:rPr>
        <w:t xml:space="preserve"> </w:t>
      </w:r>
      <w:proofErr w:type="spellStart"/>
      <w:r>
        <w:rPr>
          <w:rFonts w:ascii="Times New Roman" w:hAnsi="Times New Roman"/>
          <w:sz w:val="28"/>
          <w:szCs w:val="28"/>
        </w:rPr>
        <w:t>расланган</w:t>
      </w:r>
      <w:proofErr w:type="spellEnd"/>
      <w:r>
        <w:rPr>
          <w:rFonts w:ascii="Times New Roman" w:hAnsi="Times New Roman"/>
          <w:sz w:val="28"/>
          <w:szCs w:val="28"/>
        </w:rPr>
        <w:t xml:space="preserve"> </w:t>
      </w:r>
      <w:proofErr w:type="spellStart"/>
      <w:r>
        <w:rPr>
          <w:rFonts w:ascii="Times New Roman" w:hAnsi="Times New Roman"/>
          <w:sz w:val="28"/>
          <w:szCs w:val="28"/>
        </w:rPr>
        <w:t>Нигезләмәгә</w:t>
      </w:r>
      <w:proofErr w:type="spellEnd"/>
      <w:r>
        <w:rPr>
          <w:rFonts w:ascii="Times New Roman" w:hAnsi="Times New Roman"/>
          <w:sz w:val="28"/>
          <w:szCs w:val="28"/>
        </w:rPr>
        <w:t xml:space="preserve"> </w:t>
      </w:r>
      <w:proofErr w:type="spellStart"/>
      <w:r>
        <w:rPr>
          <w:rFonts w:ascii="Times New Roman" w:hAnsi="Times New Roman"/>
          <w:sz w:val="28"/>
          <w:szCs w:val="28"/>
        </w:rPr>
        <w:t>таянып</w:t>
      </w:r>
      <w:proofErr w:type="spellEnd"/>
      <w:r>
        <w:rPr>
          <w:rFonts w:ascii="Times New Roman" w:hAnsi="Times New Roman"/>
          <w:sz w:val="28"/>
          <w:szCs w:val="28"/>
        </w:rPr>
        <w:t xml:space="preserve"> </w:t>
      </w:r>
      <w:proofErr w:type="spellStart"/>
      <w:r>
        <w:rPr>
          <w:rFonts w:ascii="Times New Roman" w:hAnsi="Times New Roman"/>
          <w:sz w:val="28"/>
          <w:szCs w:val="28"/>
        </w:rPr>
        <w:t>эш</w:t>
      </w:r>
      <w:proofErr w:type="spellEnd"/>
      <w:r>
        <w:rPr>
          <w:rFonts w:ascii="Times New Roman" w:hAnsi="Times New Roman"/>
          <w:sz w:val="28"/>
          <w:szCs w:val="28"/>
        </w:rPr>
        <w:t xml:space="preserve"> </w:t>
      </w:r>
      <w:proofErr w:type="spellStart"/>
      <w:r>
        <w:rPr>
          <w:rFonts w:ascii="Times New Roman" w:hAnsi="Times New Roman"/>
          <w:sz w:val="28"/>
          <w:szCs w:val="28"/>
        </w:rPr>
        <w:t>итәргә</w:t>
      </w:r>
      <w:proofErr w:type="spellEnd"/>
      <w:r>
        <w:rPr>
          <w:rFonts w:ascii="Times New Roman" w:hAnsi="Times New Roman"/>
          <w:sz w:val="28"/>
          <w:szCs w:val="28"/>
        </w:rPr>
        <w:t>;</w:t>
      </w:r>
    </w:p>
    <w:p w:rsidR="00476BBC" w:rsidRDefault="00476BBC" w:rsidP="00EA16A3">
      <w:pPr>
        <w:jc w:val="both"/>
        <w:rPr>
          <w:rFonts w:ascii="Times New Roman" w:hAnsi="Times New Roman"/>
          <w:sz w:val="28"/>
          <w:szCs w:val="28"/>
        </w:rPr>
      </w:pPr>
      <w:proofErr w:type="spellStart"/>
      <w:r>
        <w:rPr>
          <w:rFonts w:ascii="Times New Roman" w:hAnsi="Times New Roman"/>
          <w:sz w:val="28"/>
          <w:szCs w:val="28"/>
        </w:rPr>
        <w:t>күрсәтелгән</w:t>
      </w:r>
      <w:proofErr w:type="spellEnd"/>
      <w:r>
        <w:rPr>
          <w:rFonts w:ascii="Times New Roman" w:hAnsi="Times New Roman"/>
          <w:sz w:val="28"/>
          <w:szCs w:val="28"/>
        </w:rPr>
        <w:t xml:space="preserve"> </w:t>
      </w:r>
      <w:proofErr w:type="spellStart"/>
      <w:r>
        <w:rPr>
          <w:rFonts w:ascii="Times New Roman" w:hAnsi="Times New Roman"/>
          <w:sz w:val="28"/>
          <w:szCs w:val="28"/>
        </w:rPr>
        <w:t>Нигезләмәнең</w:t>
      </w:r>
      <w:proofErr w:type="spellEnd"/>
      <w:r>
        <w:rPr>
          <w:rFonts w:ascii="Times New Roman" w:hAnsi="Times New Roman"/>
          <w:sz w:val="28"/>
          <w:szCs w:val="28"/>
        </w:rPr>
        <w:t xml:space="preserve"> </w:t>
      </w:r>
      <w:proofErr w:type="spellStart"/>
      <w:r>
        <w:rPr>
          <w:rFonts w:ascii="Times New Roman" w:hAnsi="Times New Roman"/>
          <w:sz w:val="28"/>
          <w:szCs w:val="28"/>
        </w:rPr>
        <w:t>үтәлеше</w:t>
      </w:r>
      <w:proofErr w:type="spellEnd"/>
      <w:r>
        <w:rPr>
          <w:rFonts w:ascii="Times New Roman" w:hAnsi="Times New Roman"/>
          <w:sz w:val="28"/>
          <w:szCs w:val="28"/>
        </w:rPr>
        <w:t xml:space="preserve"> </w:t>
      </w:r>
      <w:proofErr w:type="spellStart"/>
      <w:r>
        <w:rPr>
          <w:rFonts w:ascii="Times New Roman" w:hAnsi="Times New Roman"/>
          <w:sz w:val="28"/>
          <w:szCs w:val="28"/>
        </w:rPr>
        <w:t>өчен</w:t>
      </w:r>
      <w:proofErr w:type="spellEnd"/>
      <w:r>
        <w:rPr>
          <w:rFonts w:ascii="Times New Roman" w:hAnsi="Times New Roman"/>
          <w:sz w:val="28"/>
          <w:szCs w:val="28"/>
        </w:rPr>
        <w:t xml:space="preserve"> </w:t>
      </w:r>
      <w:proofErr w:type="spellStart"/>
      <w:r>
        <w:rPr>
          <w:rFonts w:ascii="Times New Roman" w:hAnsi="Times New Roman"/>
          <w:sz w:val="28"/>
          <w:szCs w:val="28"/>
        </w:rPr>
        <w:t>җаваплы</w:t>
      </w:r>
      <w:proofErr w:type="spellEnd"/>
      <w:r>
        <w:rPr>
          <w:rFonts w:ascii="Times New Roman" w:hAnsi="Times New Roman"/>
          <w:sz w:val="28"/>
          <w:szCs w:val="28"/>
        </w:rPr>
        <w:t xml:space="preserve"> </w:t>
      </w:r>
      <w:proofErr w:type="spellStart"/>
      <w:r>
        <w:rPr>
          <w:rFonts w:ascii="Times New Roman" w:hAnsi="Times New Roman"/>
          <w:sz w:val="28"/>
          <w:szCs w:val="28"/>
        </w:rPr>
        <w:t>затларны</w:t>
      </w:r>
      <w:proofErr w:type="spellEnd"/>
      <w:r>
        <w:rPr>
          <w:rFonts w:ascii="Times New Roman" w:hAnsi="Times New Roman"/>
          <w:sz w:val="28"/>
          <w:szCs w:val="28"/>
        </w:rPr>
        <w:t xml:space="preserve"> </w:t>
      </w:r>
      <w:proofErr w:type="spellStart"/>
      <w:r>
        <w:rPr>
          <w:rFonts w:ascii="Times New Roman" w:hAnsi="Times New Roman"/>
          <w:sz w:val="28"/>
          <w:szCs w:val="28"/>
        </w:rPr>
        <w:t>билгеләү</w:t>
      </w:r>
      <w:proofErr w:type="spellEnd"/>
      <w:r>
        <w:rPr>
          <w:rFonts w:ascii="Times New Roman" w:hAnsi="Times New Roman"/>
          <w:sz w:val="28"/>
          <w:szCs w:val="28"/>
        </w:rPr>
        <w:t>;</w:t>
      </w:r>
    </w:p>
    <w:p w:rsidR="00476BBC" w:rsidRDefault="00476BBC" w:rsidP="00EA16A3">
      <w:pPr>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җаваплы</w:t>
      </w:r>
      <w:proofErr w:type="spellEnd"/>
      <w:r>
        <w:rPr>
          <w:rFonts w:ascii="Times New Roman" w:hAnsi="Times New Roman"/>
          <w:sz w:val="28"/>
          <w:szCs w:val="28"/>
        </w:rPr>
        <w:t xml:space="preserve"> </w:t>
      </w:r>
      <w:proofErr w:type="spellStart"/>
      <w:r>
        <w:rPr>
          <w:rFonts w:ascii="Times New Roman" w:hAnsi="Times New Roman"/>
          <w:sz w:val="28"/>
          <w:szCs w:val="28"/>
        </w:rPr>
        <w:t>затлар</w:t>
      </w:r>
      <w:proofErr w:type="spellEnd"/>
      <w:r>
        <w:rPr>
          <w:rFonts w:ascii="Times New Roman" w:hAnsi="Times New Roman"/>
          <w:sz w:val="28"/>
          <w:szCs w:val="28"/>
        </w:rPr>
        <w:t xml:space="preserve"> </w:t>
      </w:r>
      <w:proofErr w:type="spellStart"/>
      <w:r>
        <w:rPr>
          <w:rFonts w:ascii="Times New Roman" w:hAnsi="Times New Roman"/>
          <w:sz w:val="28"/>
          <w:szCs w:val="28"/>
        </w:rPr>
        <w:t>тарафыннан</w:t>
      </w:r>
      <w:proofErr w:type="spellEnd"/>
      <w:r>
        <w:rPr>
          <w:rFonts w:ascii="Times New Roman" w:hAnsi="Times New Roman"/>
          <w:sz w:val="28"/>
          <w:szCs w:val="28"/>
        </w:rPr>
        <w:t xml:space="preserve"> </w:t>
      </w:r>
      <w:proofErr w:type="spellStart"/>
      <w:r>
        <w:rPr>
          <w:rFonts w:ascii="Times New Roman" w:hAnsi="Times New Roman"/>
          <w:sz w:val="28"/>
          <w:szCs w:val="28"/>
        </w:rPr>
        <w:t>билгеләнгән</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w:t>
      </w:r>
      <w:proofErr w:type="spellStart"/>
      <w:r>
        <w:rPr>
          <w:rFonts w:ascii="Times New Roman" w:hAnsi="Times New Roman"/>
          <w:sz w:val="28"/>
          <w:szCs w:val="28"/>
        </w:rPr>
        <w:t>хезмәткәрләрнең</w:t>
      </w:r>
      <w:proofErr w:type="spellEnd"/>
      <w:r>
        <w:rPr>
          <w:rFonts w:ascii="Times New Roman" w:hAnsi="Times New Roman"/>
          <w:sz w:val="28"/>
          <w:szCs w:val="28"/>
        </w:rPr>
        <w:t xml:space="preserve"> </w:t>
      </w:r>
      <w:proofErr w:type="spellStart"/>
      <w:r>
        <w:rPr>
          <w:rFonts w:ascii="Times New Roman" w:hAnsi="Times New Roman"/>
          <w:sz w:val="28"/>
          <w:szCs w:val="28"/>
        </w:rPr>
        <w:t>вазыйфаи</w:t>
      </w:r>
      <w:proofErr w:type="spellEnd"/>
      <w:r>
        <w:rPr>
          <w:rFonts w:ascii="Times New Roman" w:hAnsi="Times New Roman"/>
          <w:sz w:val="28"/>
          <w:szCs w:val="28"/>
        </w:rPr>
        <w:t xml:space="preserve"> </w:t>
      </w:r>
      <w:proofErr w:type="spellStart"/>
      <w:r>
        <w:rPr>
          <w:rFonts w:ascii="Times New Roman" w:hAnsi="Times New Roman"/>
          <w:sz w:val="28"/>
          <w:szCs w:val="28"/>
        </w:rPr>
        <w:t>күрсәтмәләренә</w:t>
      </w:r>
      <w:proofErr w:type="spellEnd"/>
      <w:r>
        <w:rPr>
          <w:rFonts w:ascii="Times New Roman" w:hAnsi="Times New Roman"/>
          <w:sz w:val="28"/>
          <w:szCs w:val="28"/>
        </w:rPr>
        <w:t xml:space="preserve"> </w:t>
      </w:r>
      <w:proofErr w:type="spellStart"/>
      <w:r>
        <w:rPr>
          <w:rFonts w:ascii="Times New Roman" w:hAnsi="Times New Roman"/>
          <w:sz w:val="28"/>
          <w:szCs w:val="28"/>
        </w:rPr>
        <w:t>тиешле</w:t>
      </w:r>
      <w:proofErr w:type="spellEnd"/>
      <w:r>
        <w:rPr>
          <w:rFonts w:ascii="Times New Roman" w:hAnsi="Times New Roman"/>
          <w:sz w:val="28"/>
          <w:szCs w:val="28"/>
        </w:rPr>
        <w:t xml:space="preserve"> </w:t>
      </w:r>
      <w:proofErr w:type="spellStart"/>
      <w:r>
        <w:rPr>
          <w:rFonts w:ascii="Times New Roman" w:hAnsi="Times New Roman"/>
          <w:sz w:val="28"/>
          <w:szCs w:val="28"/>
        </w:rPr>
        <w:t>үзгәрешләр</w:t>
      </w:r>
      <w:proofErr w:type="spellEnd"/>
      <w:r>
        <w:rPr>
          <w:rFonts w:ascii="Times New Roman" w:hAnsi="Times New Roman"/>
          <w:sz w:val="28"/>
          <w:szCs w:val="28"/>
        </w:rPr>
        <w:t xml:space="preserve"> </w:t>
      </w:r>
      <w:proofErr w:type="spellStart"/>
      <w:r>
        <w:rPr>
          <w:rFonts w:ascii="Times New Roman" w:hAnsi="Times New Roman"/>
          <w:sz w:val="28"/>
          <w:szCs w:val="28"/>
        </w:rPr>
        <w:t>кертергә</w:t>
      </w:r>
      <w:proofErr w:type="spellEnd"/>
      <w:r>
        <w:rPr>
          <w:rFonts w:ascii="Times New Roman" w:hAnsi="Times New Roman"/>
          <w:sz w:val="28"/>
          <w:szCs w:val="28"/>
        </w:rPr>
        <w:t>.</w:t>
      </w:r>
    </w:p>
    <w:p w:rsidR="00476BBC" w:rsidRDefault="00476BBC" w:rsidP="00EA16A3">
      <w:pPr>
        <w:jc w:val="both"/>
        <w:rPr>
          <w:rFonts w:ascii="Times New Roman" w:hAnsi="Times New Roman"/>
          <w:sz w:val="28"/>
          <w:szCs w:val="28"/>
          <w:lang w:val="tt-RU"/>
        </w:rPr>
      </w:pPr>
      <w:r>
        <w:rPr>
          <w:rFonts w:ascii="Times New Roman" w:hAnsi="Times New Roman"/>
          <w:sz w:val="28"/>
          <w:szCs w:val="28"/>
        </w:rPr>
        <w:t xml:space="preserve">3. </w:t>
      </w:r>
      <w:proofErr w:type="spellStart"/>
      <w:r>
        <w:rPr>
          <w:rFonts w:ascii="Times New Roman" w:hAnsi="Times New Roman"/>
          <w:sz w:val="28"/>
          <w:szCs w:val="28"/>
        </w:rPr>
        <w:t>Әлеге</w:t>
      </w:r>
      <w:proofErr w:type="spellEnd"/>
      <w:r>
        <w:rPr>
          <w:rFonts w:ascii="Times New Roman" w:hAnsi="Times New Roman"/>
          <w:sz w:val="28"/>
          <w:szCs w:val="28"/>
        </w:rPr>
        <w:t xml:space="preserve"> </w:t>
      </w:r>
      <w:proofErr w:type="spellStart"/>
      <w:r>
        <w:rPr>
          <w:rFonts w:ascii="Times New Roman" w:hAnsi="Times New Roman"/>
          <w:sz w:val="28"/>
          <w:szCs w:val="28"/>
        </w:rPr>
        <w:t>карарны</w:t>
      </w:r>
      <w:proofErr w:type="spellEnd"/>
      <w:r>
        <w:rPr>
          <w:rFonts w:ascii="Times New Roman" w:hAnsi="Times New Roman"/>
          <w:sz w:val="28"/>
          <w:szCs w:val="28"/>
        </w:rPr>
        <w:t xml:space="preserve"> 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Кайбыч</w:t>
      </w:r>
      <w:proofErr w:type="spellEnd"/>
      <w:r>
        <w:rPr>
          <w:rFonts w:ascii="Times New Roman" w:hAnsi="Times New Roman"/>
          <w:sz w:val="28"/>
          <w:szCs w:val="28"/>
        </w:rPr>
        <w:t xml:space="preserve">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w:t>
      </w:r>
      <w:proofErr w:type="spellStart"/>
      <w:r>
        <w:rPr>
          <w:rFonts w:ascii="Times New Roman" w:hAnsi="Times New Roman"/>
          <w:sz w:val="28"/>
          <w:szCs w:val="28"/>
        </w:rPr>
        <w:t>Борындык</w:t>
      </w:r>
      <w:proofErr w:type="spellEnd"/>
      <w:r>
        <w:rPr>
          <w:rFonts w:ascii="Times New Roman" w:hAnsi="Times New Roman"/>
          <w:sz w:val="28"/>
          <w:szCs w:val="28"/>
        </w:rPr>
        <w:t xml:space="preserve"> </w:t>
      </w:r>
      <w:proofErr w:type="spellStart"/>
      <w:r>
        <w:rPr>
          <w:rFonts w:ascii="Times New Roman" w:hAnsi="Times New Roman"/>
          <w:sz w:val="28"/>
          <w:szCs w:val="28"/>
        </w:rPr>
        <w:t>авыл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Pr>
          <w:rFonts w:ascii="Times New Roman" w:hAnsi="Times New Roman"/>
          <w:sz w:val="28"/>
          <w:szCs w:val="28"/>
        </w:rPr>
        <w:t xml:space="preserve"> </w:t>
      </w:r>
      <w:proofErr w:type="spellStart"/>
      <w:r>
        <w:rPr>
          <w:rFonts w:ascii="Times New Roman" w:hAnsi="Times New Roman"/>
          <w:sz w:val="28"/>
          <w:szCs w:val="28"/>
        </w:rPr>
        <w:t>рәсми</w:t>
      </w:r>
      <w:proofErr w:type="spellEnd"/>
      <w:r>
        <w:rPr>
          <w:rFonts w:ascii="Times New Roman" w:hAnsi="Times New Roman"/>
          <w:sz w:val="28"/>
          <w:szCs w:val="28"/>
        </w:rPr>
        <w:t xml:space="preserve"> </w:t>
      </w:r>
      <w:proofErr w:type="spellStart"/>
      <w:r>
        <w:rPr>
          <w:rFonts w:ascii="Times New Roman" w:hAnsi="Times New Roman"/>
          <w:sz w:val="28"/>
          <w:szCs w:val="28"/>
        </w:rPr>
        <w:t>сайтында</w:t>
      </w:r>
      <w:proofErr w:type="spellEnd"/>
      <w:r>
        <w:rPr>
          <w:rFonts w:ascii="Times New Roman" w:hAnsi="Times New Roman"/>
          <w:sz w:val="28"/>
          <w:szCs w:val="28"/>
        </w:rPr>
        <w:t xml:space="preserve"> Интернет </w:t>
      </w:r>
      <w:proofErr w:type="spellStart"/>
      <w:r>
        <w:rPr>
          <w:rFonts w:ascii="Times New Roman" w:hAnsi="Times New Roman"/>
          <w:sz w:val="28"/>
          <w:szCs w:val="28"/>
        </w:rPr>
        <w:t>мәгълүмат</w:t>
      </w:r>
      <w:proofErr w:type="spellEnd"/>
      <w:r>
        <w:rPr>
          <w:rFonts w:ascii="Times New Roman" w:hAnsi="Times New Roman"/>
          <w:sz w:val="28"/>
          <w:szCs w:val="28"/>
        </w:rPr>
        <w:t xml:space="preserve">-телекоммуникация </w:t>
      </w:r>
      <w:proofErr w:type="spellStart"/>
      <w:r>
        <w:rPr>
          <w:rFonts w:ascii="Times New Roman" w:hAnsi="Times New Roman"/>
          <w:sz w:val="28"/>
          <w:szCs w:val="28"/>
        </w:rPr>
        <w:t>челтәрендә</w:t>
      </w:r>
      <w:proofErr w:type="spellEnd"/>
      <w:r>
        <w:rPr>
          <w:rFonts w:ascii="Times New Roman" w:hAnsi="Times New Roman"/>
          <w:sz w:val="28"/>
          <w:szCs w:val="28"/>
        </w:rPr>
        <w:t xml:space="preserve"> </w:t>
      </w:r>
      <w:proofErr w:type="spellStart"/>
      <w:r>
        <w:rPr>
          <w:rFonts w:ascii="Times New Roman" w:hAnsi="Times New Roman"/>
          <w:sz w:val="28"/>
          <w:szCs w:val="28"/>
        </w:rPr>
        <w:t>түбәндәге</w:t>
      </w:r>
      <w:proofErr w:type="spellEnd"/>
      <w:r>
        <w:rPr>
          <w:rFonts w:ascii="Times New Roman" w:hAnsi="Times New Roman"/>
          <w:sz w:val="28"/>
          <w:szCs w:val="28"/>
        </w:rPr>
        <w:t xml:space="preserve"> адрес </w:t>
      </w:r>
      <w:proofErr w:type="spellStart"/>
      <w:r>
        <w:rPr>
          <w:rFonts w:ascii="Times New Roman" w:hAnsi="Times New Roman"/>
          <w:sz w:val="28"/>
          <w:szCs w:val="28"/>
        </w:rPr>
        <w:t>буенча</w:t>
      </w:r>
      <w:proofErr w:type="spellEnd"/>
      <w:r>
        <w:rPr>
          <w:rFonts w:ascii="Times New Roman" w:hAnsi="Times New Roman"/>
          <w:sz w:val="28"/>
          <w:szCs w:val="28"/>
        </w:rPr>
        <w:t xml:space="preserve"> </w:t>
      </w:r>
      <w:proofErr w:type="spellStart"/>
      <w:r>
        <w:rPr>
          <w:rFonts w:ascii="Times New Roman" w:hAnsi="Times New Roman"/>
          <w:sz w:val="28"/>
          <w:szCs w:val="28"/>
        </w:rPr>
        <w:t>урнаштырырга</w:t>
      </w:r>
      <w:proofErr w:type="spellEnd"/>
      <w:r>
        <w:rPr>
          <w:rFonts w:ascii="Times New Roman" w:hAnsi="Times New Roman"/>
          <w:sz w:val="28"/>
          <w:szCs w:val="28"/>
        </w:rPr>
        <w:t xml:space="preserve">: http://burunduk-kaybici.tatarstan.ru </w:t>
      </w:r>
      <w:proofErr w:type="spellStart"/>
      <w:r>
        <w:rPr>
          <w:rFonts w:ascii="Times New Roman" w:hAnsi="Times New Roman"/>
          <w:sz w:val="28"/>
          <w:szCs w:val="28"/>
        </w:rPr>
        <w:t>һәм</w:t>
      </w:r>
      <w:proofErr w:type="spellEnd"/>
      <w:r>
        <w:rPr>
          <w:rFonts w:ascii="Times New Roman" w:hAnsi="Times New Roman"/>
          <w:sz w:val="28"/>
          <w:szCs w:val="28"/>
        </w:rPr>
        <w:t xml:space="preserve"> Интернет </w:t>
      </w:r>
      <w:proofErr w:type="spellStart"/>
      <w:r>
        <w:rPr>
          <w:rFonts w:ascii="Times New Roman" w:hAnsi="Times New Roman"/>
          <w:sz w:val="28"/>
          <w:szCs w:val="28"/>
        </w:rPr>
        <w:t>мәгълүмат</w:t>
      </w:r>
      <w:proofErr w:type="spellEnd"/>
      <w:r>
        <w:rPr>
          <w:rFonts w:ascii="Times New Roman" w:hAnsi="Times New Roman"/>
          <w:sz w:val="28"/>
          <w:szCs w:val="28"/>
        </w:rPr>
        <w:t xml:space="preserve">-телекоммуникация </w:t>
      </w:r>
      <w:proofErr w:type="spellStart"/>
      <w:r>
        <w:rPr>
          <w:rFonts w:ascii="Times New Roman" w:hAnsi="Times New Roman"/>
          <w:sz w:val="28"/>
          <w:szCs w:val="28"/>
        </w:rPr>
        <w:t>челтәрендә</w:t>
      </w:r>
      <w:proofErr w:type="spellEnd"/>
      <w:r>
        <w:rPr>
          <w:rFonts w:ascii="Times New Roman" w:hAnsi="Times New Roman"/>
          <w:sz w:val="28"/>
          <w:szCs w:val="28"/>
        </w:rPr>
        <w:t xml:space="preserve"> «Татарстан </w:t>
      </w:r>
      <w:proofErr w:type="spellStart"/>
      <w:r>
        <w:rPr>
          <w:rFonts w:ascii="Times New Roman" w:hAnsi="Times New Roman"/>
          <w:sz w:val="28"/>
          <w:szCs w:val="28"/>
        </w:rPr>
        <w:t>Республикасы</w:t>
      </w:r>
      <w:proofErr w:type="spellEnd"/>
      <w:r>
        <w:rPr>
          <w:rFonts w:ascii="Times New Roman" w:hAnsi="Times New Roman"/>
          <w:sz w:val="28"/>
          <w:szCs w:val="28"/>
        </w:rPr>
        <w:t xml:space="preserve"> </w:t>
      </w:r>
      <w:proofErr w:type="spellStart"/>
      <w:r>
        <w:rPr>
          <w:rFonts w:ascii="Times New Roman" w:hAnsi="Times New Roman"/>
          <w:sz w:val="28"/>
          <w:szCs w:val="28"/>
        </w:rPr>
        <w:t>хокукый</w:t>
      </w:r>
      <w:proofErr w:type="spellEnd"/>
      <w:r>
        <w:rPr>
          <w:rFonts w:ascii="Times New Roman" w:hAnsi="Times New Roman"/>
          <w:sz w:val="28"/>
          <w:szCs w:val="28"/>
        </w:rPr>
        <w:t xml:space="preserve"> </w:t>
      </w:r>
      <w:proofErr w:type="spellStart"/>
      <w:r>
        <w:rPr>
          <w:rFonts w:ascii="Times New Roman" w:hAnsi="Times New Roman"/>
          <w:sz w:val="28"/>
          <w:szCs w:val="28"/>
        </w:rPr>
        <w:t>мәгълүмат</w:t>
      </w:r>
      <w:proofErr w:type="spellEnd"/>
      <w:r>
        <w:rPr>
          <w:rFonts w:ascii="Times New Roman" w:hAnsi="Times New Roman"/>
          <w:sz w:val="28"/>
          <w:szCs w:val="28"/>
        </w:rPr>
        <w:t xml:space="preserve"> </w:t>
      </w:r>
      <w:proofErr w:type="spellStart"/>
      <w:r>
        <w:rPr>
          <w:rFonts w:ascii="Times New Roman" w:hAnsi="Times New Roman"/>
          <w:sz w:val="28"/>
          <w:szCs w:val="28"/>
        </w:rPr>
        <w:t>рәсми</w:t>
      </w:r>
      <w:proofErr w:type="spellEnd"/>
      <w:r>
        <w:rPr>
          <w:rFonts w:ascii="Times New Roman" w:hAnsi="Times New Roman"/>
          <w:sz w:val="28"/>
          <w:szCs w:val="28"/>
        </w:rPr>
        <w:t xml:space="preserve"> </w:t>
      </w:r>
      <w:proofErr w:type="spellStart"/>
      <w:r>
        <w:rPr>
          <w:rFonts w:ascii="Times New Roman" w:hAnsi="Times New Roman"/>
          <w:sz w:val="28"/>
          <w:szCs w:val="28"/>
        </w:rPr>
        <w:t>порталында</w:t>
      </w:r>
      <w:proofErr w:type="spellEnd"/>
      <w:r>
        <w:rPr>
          <w:rFonts w:ascii="Times New Roman" w:hAnsi="Times New Roman"/>
          <w:sz w:val="28"/>
          <w:szCs w:val="28"/>
        </w:rPr>
        <w:t xml:space="preserve">» </w:t>
      </w:r>
      <w:proofErr w:type="spellStart"/>
      <w:r>
        <w:rPr>
          <w:rFonts w:ascii="Times New Roman" w:hAnsi="Times New Roman"/>
          <w:sz w:val="28"/>
          <w:szCs w:val="28"/>
        </w:rPr>
        <w:t>түбәндәге</w:t>
      </w:r>
      <w:proofErr w:type="spellEnd"/>
      <w:r>
        <w:rPr>
          <w:rFonts w:ascii="Times New Roman" w:hAnsi="Times New Roman"/>
          <w:sz w:val="28"/>
          <w:szCs w:val="28"/>
        </w:rPr>
        <w:t xml:space="preserve"> адрес </w:t>
      </w:r>
      <w:proofErr w:type="spellStart"/>
      <w:r>
        <w:rPr>
          <w:rFonts w:ascii="Times New Roman" w:hAnsi="Times New Roman"/>
          <w:sz w:val="28"/>
          <w:szCs w:val="28"/>
        </w:rPr>
        <w:t>буенча</w:t>
      </w:r>
      <w:proofErr w:type="spellEnd"/>
      <w:r>
        <w:rPr>
          <w:rFonts w:ascii="Times New Roman" w:hAnsi="Times New Roman"/>
          <w:sz w:val="28"/>
          <w:szCs w:val="28"/>
        </w:rPr>
        <w:t xml:space="preserve"> </w:t>
      </w:r>
      <w:proofErr w:type="spellStart"/>
      <w:r>
        <w:rPr>
          <w:rFonts w:ascii="Times New Roman" w:hAnsi="Times New Roman"/>
          <w:sz w:val="28"/>
          <w:szCs w:val="28"/>
        </w:rPr>
        <w:t>бастырып</w:t>
      </w:r>
      <w:proofErr w:type="spellEnd"/>
      <w:r>
        <w:rPr>
          <w:rFonts w:ascii="Times New Roman" w:hAnsi="Times New Roman"/>
          <w:sz w:val="28"/>
          <w:szCs w:val="28"/>
        </w:rPr>
        <w:t xml:space="preserve"> </w:t>
      </w:r>
      <w:proofErr w:type="spellStart"/>
      <w:r>
        <w:rPr>
          <w:rFonts w:ascii="Times New Roman" w:hAnsi="Times New Roman"/>
          <w:sz w:val="28"/>
          <w:szCs w:val="28"/>
        </w:rPr>
        <w:t>чыгарырга</w:t>
      </w:r>
      <w:proofErr w:type="spellEnd"/>
      <w:r>
        <w:rPr>
          <w:rFonts w:ascii="Times New Roman" w:hAnsi="Times New Roman"/>
          <w:sz w:val="28"/>
          <w:szCs w:val="28"/>
        </w:rPr>
        <w:t>: http://pravo.tatarstan.ru</w:t>
      </w:r>
      <w:proofErr w:type="gramStart"/>
      <w:r>
        <w:rPr>
          <w:rFonts w:ascii="Times New Roman" w:hAnsi="Times New Roman"/>
          <w:sz w:val="28"/>
          <w:szCs w:val="28"/>
        </w:rPr>
        <w:t>.</w:t>
      </w:r>
      <w:r>
        <w:rPr>
          <w:rFonts w:ascii="Times New Roman" w:hAnsi="Times New Roman"/>
          <w:sz w:val="28"/>
          <w:szCs w:val="28"/>
          <w:lang w:val="tt-RU"/>
        </w:rPr>
        <w:t xml:space="preserve"> .</w:t>
      </w:r>
      <w:proofErr w:type="gramEnd"/>
      <w:r>
        <w:rPr>
          <w:rFonts w:ascii="Times New Roman" w:hAnsi="Times New Roman"/>
          <w:sz w:val="28"/>
          <w:szCs w:val="28"/>
          <w:lang w:val="tt-RU"/>
        </w:rPr>
        <w:t xml:space="preserve"> </w:t>
      </w:r>
    </w:p>
    <w:p w:rsidR="00476BBC" w:rsidRDefault="00476BBC" w:rsidP="00EA16A3">
      <w:pPr>
        <w:jc w:val="both"/>
        <w:rPr>
          <w:rFonts w:ascii="Times New Roman" w:hAnsi="Times New Roman"/>
          <w:sz w:val="28"/>
          <w:szCs w:val="28"/>
          <w:lang w:val="tt-RU"/>
        </w:rPr>
      </w:pPr>
      <w:r>
        <w:rPr>
          <w:rFonts w:ascii="Times New Roman" w:hAnsi="Times New Roman"/>
          <w:sz w:val="28"/>
          <w:szCs w:val="28"/>
          <w:lang w:val="tt-RU"/>
        </w:rPr>
        <w:t>4. Әлеге карарның үтәлешен контрольдә тотуны үземдә калдырам.</w:t>
      </w:r>
    </w:p>
    <w:p w:rsidR="00476BBC" w:rsidRDefault="00476BBC" w:rsidP="00EA16A3">
      <w:pPr>
        <w:jc w:val="both"/>
        <w:rPr>
          <w:rFonts w:ascii="Times New Roman" w:hAnsi="Times New Roman"/>
          <w:sz w:val="28"/>
          <w:szCs w:val="28"/>
          <w:lang w:val="tt-RU"/>
        </w:rPr>
      </w:pPr>
    </w:p>
    <w:p w:rsidR="00476BBC" w:rsidRDefault="00476BBC" w:rsidP="00EA16A3">
      <w:pPr>
        <w:jc w:val="both"/>
        <w:rPr>
          <w:rFonts w:ascii="Times New Roman" w:hAnsi="Times New Roman"/>
          <w:lang w:val="tt-RU"/>
        </w:rPr>
      </w:pPr>
    </w:p>
    <w:p w:rsidR="00476BBC" w:rsidRDefault="00476BBC" w:rsidP="00EA16A3">
      <w:pPr>
        <w:tabs>
          <w:tab w:val="left" w:pos="6720"/>
        </w:tabs>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Татарстан Республикасы Кайбыч           </w:t>
      </w:r>
      <w:r>
        <w:rPr>
          <w:rFonts w:ascii="Times New Roman" w:hAnsi="Times New Roman"/>
          <w:sz w:val="28"/>
          <w:szCs w:val="28"/>
          <w:lang w:val="tt-RU"/>
        </w:rPr>
        <w:tab/>
      </w:r>
    </w:p>
    <w:p w:rsidR="00476BBC" w:rsidRDefault="00476BBC" w:rsidP="00EA16A3">
      <w:pPr>
        <w:spacing w:after="0" w:line="240" w:lineRule="auto"/>
        <w:jc w:val="both"/>
        <w:rPr>
          <w:rFonts w:ascii="Times New Roman" w:hAnsi="Times New Roman"/>
          <w:sz w:val="28"/>
          <w:szCs w:val="28"/>
          <w:lang w:val="tt-RU"/>
        </w:rPr>
      </w:pPr>
      <w:r>
        <w:rPr>
          <w:rFonts w:ascii="Times New Roman" w:hAnsi="Times New Roman"/>
          <w:sz w:val="28"/>
          <w:szCs w:val="28"/>
          <w:lang w:val="tt-RU"/>
        </w:rPr>
        <w:t>муниципаль районы Борындык авыл</w:t>
      </w:r>
    </w:p>
    <w:p w:rsidR="00476BBC" w:rsidRDefault="00476BBC" w:rsidP="00EA16A3">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җирлеге башлыгы                             </w:t>
      </w:r>
      <w:r w:rsidR="00671953">
        <w:rPr>
          <w:rFonts w:ascii="Times New Roman" w:hAnsi="Times New Roman"/>
          <w:sz w:val="28"/>
          <w:szCs w:val="28"/>
          <w:lang w:val="tt-RU"/>
        </w:rPr>
        <w:t xml:space="preserve">                               </w:t>
      </w:r>
      <w:r>
        <w:rPr>
          <w:rFonts w:ascii="Times New Roman" w:hAnsi="Times New Roman"/>
          <w:sz w:val="28"/>
          <w:szCs w:val="28"/>
          <w:lang w:val="tt-RU"/>
        </w:rPr>
        <w:t xml:space="preserve"> Р.И.Гыймадиев</w:t>
      </w:r>
    </w:p>
    <w:p w:rsidR="00476BBC" w:rsidRDefault="00476BBC" w:rsidP="00EA16A3">
      <w:pPr>
        <w:spacing w:after="160" w:line="252" w:lineRule="auto"/>
        <w:jc w:val="both"/>
        <w:rPr>
          <w:rFonts w:ascii="Times New Roman" w:hAnsi="Times New Roman"/>
          <w:sz w:val="28"/>
          <w:szCs w:val="28"/>
          <w:lang w:val="tt-RU"/>
        </w:rPr>
      </w:pPr>
      <w:r>
        <w:rPr>
          <w:rFonts w:ascii="Times New Roman" w:hAnsi="Times New Roman"/>
          <w:sz w:val="28"/>
          <w:szCs w:val="28"/>
          <w:lang w:val="tt-RU"/>
        </w:rPr>
        <w:t xml:space="preserve">  </w:t>
      </w: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r>
        <w:rPr>
          <w:rFonts w:ascii="Times New Roman" w:hAnsi="Times New Roman"/>
          <w:lang w:val="tt-RU"/>
        </w:rPr>
        <w:t xml:space="preserve">                                                                                                              </w:t>
      </w: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1E1D94" w:rsidRPr="007A674C" w:rsidRDefault="001E1D94" w:rsidP="007A674C">
      <w:pPr>
        <w:rPr>
          <w:lang w:val="tt-RU"/>
        </w:rPr>
      </w:pPr>
      <w:r>
        <w:rPr>
          <w:rFonts w:ascii="Times New Roman" w:eastAsia="Times New Roman" w:hAnsi="Times New Roman"/>
          <w:sz w:val="24"/>
          <w:szCs w:val="24"/>
          <w:lang w:val="tt-RU" w:eastAsia="ru-RU"/>
        </w:rPr>
        <w:lastRenderedPageBreak/>
        <w:t xml:space="preserve">  </w:t>
      </w:r>
      <w:r w:rsidR="007A674C">
        <w:rPr>
          <w:rFonts w:ascii="Times New Roman" w:eastAsia="Times New Roman" w:hAnsi="Times New Roman"/>
          <w:sz w:val="24"/>
          <w:szCs w:val="24"/>
          <w:lang w:val="tt-RU" w:eastAsia="ru-RU"/>
        </w:rPr>
        <w:t xml:space="preserve">         </w:t>
      </w:r>
      <w:r w:rsidRPr="001E1D94">
        <w:rPr>
          <w:rFonts w:ascii="Times New Roman" w:hAnsi="Times New Roman"/>
          <w:sz w:val="20"/>
          <w:szCs w:val="20"/>
        </w:rPr>
        <w:t xml:space="preserve">                                                                                                                                                                                      </w:t>
      </w:r>
      <w:r>
        <w:rPr>
          <w:rFonts w:ascii="Times New Roman" w:hAnsi="Times New Roman"/>
          <w:sz w:val="20"/>
          <w:szCs w:val="20"/>
          <w:lang w:val="tt-RU"/>
        </w:rPr>
        <w:t xml:space="preserve">      </w:t>
      </w:r>
    </w:p>
    <w:p w:rsidR="00476BBC" w:rsidRPr="007A674C" w:rsidRDefault="001E1D94" w:rsidP="007A674C">
      <w:pPr>
        <w:pStyle w:val="a3"/>
        <w:jc w:val="right"/>
        <w:rPr>
          <w:lang w:val="tt-RU" w:eastAsia="ru-RU"/>
        </w:rPr>
      </w:pPr>
      <w:r>
        <w:rPr>
          <w:rFonts w:ascii="Times New Roman" w:hAnsi="Times New Roman"/>
          <w:sz w:val="20"/>
          <w:szCs w:val="20"/>
          <w:lang w:val="tt-RU"/>
        </w:rPr>
        <w:t xml:space="preserve">                                                     </w:t>
      </w:r>
      <w:r w:rsidR="007A674C">
        <w:rPr>
          <w:rFonts w:ascii="Times New Roman" w:hAnsi="Times New Roman"/>
          <w:sz w:val="20"/>
          <w:szCs w:val="20"/>
          <w:lang w:val="tt-RU"/>
        </w:rPr>
        <w:t xml:space="preserve">                      </w:t>
      </w:r>
    </w:p>
    <w:p w:rsidR="00EA16A3" w:rsidRPr="007A674C" w:rsidRDefault="00EA16A3" w:rsidP="007A674C">
      <w:pPr>
        <w:pStyle w:val="a3"/>
        <w:jc w:val="right"/>
        <w:rPr>
          <w:rFonts w:ascii="Times New Roman" w:hAnsi="Times New Roman"/>
          <w:sz w:val="24"/>
          <w:szCs w:val="24"/>
          <w:lang w:val="tt-RU"/>
        </w:rPr>
      </w:pPr>
      <w:r>
        <w:rPr>
          <w:rFonts w:ascii="Times New Roman" w:hAnsi="Times New Roman"/>
          <w:lang w:val="tt-RU"/>
        </w:rPr>
        <w:t xml:space="preserve">                                                  </w:t>
      </w:r>
      <w:r w:rsidR="00A230EE">
        <w:rPr>
          <w:rFonts w:ascii="Times New Roman" w:hAnsi="Times New Roman"/>
          <w:lang w:val="tt-RU"/>
        </w:rPr>
        <w:t xml:space="preserve">              </w:t>
      </w:r>
      <w:r w:rsidR="007A674C">
        <w:rPr>
          <w:rFonts w:ascii="Times New Roman" w:hAnsi="Times New Roman"/>
          <w:lang w:val="tt-RU"/>
        </w:rPr>
        <w:t xml:space="preserve">   </w:t>
      </w:r>
      <w:r>
        <w:rPr>
          <w:rFonts w:ascii="Times New Roman" w:hAnsi="Times New Roman"/>
          <w:lang w:val="tt-RU"/>
        </w:rPr>
        <w:t xml:space="preserve"> </w:t>
      </w:r>
      <w:r w:rsidR="00A230EE" w:rsidRPr="007A674C">
        <w:rPr>
          <w:rFonts w:ascii="Times New Roman" w:hAnsi="Times New Roman"/>
          <w:sz w:val="24"/>
          <w:szCs w:val="24"/>
          <w:lang w:val="tt-RU"/>
        </w:rPr>
        <w:t>Татарстан Республикасы</w:t>
      </w:r>
      <w:r w:rsidRPr="007A674C">
        <w:rPr>
          <w:rFonts w:ascii="Times New Roman" w:hAnsi="Times New Roman"/>
          <w:sz w:val="24"/>
          <w:szCs w:val="24"/>
          <w:lang w:val="tt-RU"/>
        </w:rPr>
        <w:t xml:space="preserve"> Кайбыч муниципаль районы</w:t>
      </w:r>
    </w:p>
    <w:p w:rsidR="00EA16A3" w:rsidRPr="007A674C" w:rsidRDefault="007A674C" w:rsidP="007A674C">
      <w:pPr>
        <w:pStyle w:val="a3"/>
        <w:jc w:val="center"/>
        <w:rPr>
          <w:rFonts w:ascii="Times New Roman" w:hAnsi="Times New Roman"/>
          <w:sz w:val="24"/>
          <w:szCs w:val="24"/>
          <w:lang w:val="tt-RU"/>
        </w:rPr>
      </w:pPr>
      <w:r>
        <w:rPr>
          <w:rFonts w:ascii="Times New Roman" w:hAnsi="Times New Roman"/>
          <w:sz w:val="24"/>
          <w:szCs w:val="24"/>
          <w:lang w:val="tt-RU"/>
        </w:rPr>
        <w:t xml:space="preserve">                                                 </w:t>
      </w:r>
      <w:r w:rsidR="00A230EE" w:rsidRPr="007A674C">
        <w:rPr>
          <w:rFonts w:ascii="Times New Roman" w:hAnsi="Times New Roman"/>
          <w:sz w:val="24"/>
          <w:szCs w:val="24"/>
          <w:lang w:val="tt-RU"/>
        </w:rPr>
        <w:t>Борындык авыл җирлеге башкарма комитеты</w:t>
      </w:r>
      <w:r w:rsidR="001E1D94" w:rsidRPr="007A674C">
        <w:rPr>
          <w:rFonts w:ascii="Times New Roman" w:hAnsi="Times New Roman"/>
          <w:sz w:val="24"/>
          <w:szCs w:val="24"/>
          <w:lang w:val="tt-RU"/>
        </w:rPr>
        <w:t xml:space="preserve"> </w:t>
      </w:r>
    </w:p>
    <w:p w:rsidR="007A674C" w:rsidRDefault="007A674C" w:rsidP="007A674C">
      <w:pPr>
        <w:pStyle w:val="a3"/>
        <w:rPr>
          <w:rFonts w:ascii="Times New Roman" w:eastAsia="Times New Roman" w:hAnsi="Times New Roman"/>
          <w:sz w:val="24"/>
          <w:szCs w:val="24"/>
          <w:lang w:val="tt-RU" w:eastAsia="ru-RU"/>
        </w:rPr>
      </w:pPr>
      <w:r>
        <w:rPr>
          <w:rFonts w:ascii="Times New Roman" w:hAnsi="Times New Roman"/>
          <w:sz w:val="24"/>
          <w:szCs w:val="24"/>
          <w:lang w:val="tt-RU"/>
        </w:rPr>
        <w:t xml:space="preserve">                                                               </w:t>
      </w:r>
      <w:r w:rsidR="00144CE5">
        <w:rPr>
          <w:rFonts w:ascii="Times New Roman" w:hAnsi="Times New Roman"/>
          <w:sz w:val="24"/>
          <w:szCs w:val="24"/>
          <w:lang w:val="tt-RU"/>
        </w:rPr>
        <w:t>2019 елның 13маенда</w:t>
      </w:r>
      <w:r w:rsidRPr="007A674C">
        <w:rPr>
          <w:rFonts w:ascii="Times New Roman" w:hAnsi="Times New Roman"/>
          <w:sz w:val="24"/>
          <w:szCs w:val="24"/>
          <w:lang w:val="tt-RU"/>
        </w:rPr>
        <w:t xml:space="preserve"> </w:t>
      </w:r>
      <w:r w:rsidR="00144CE5">
        <w:rPr>
          <w:rFonts w:ascii="Times New Roman" w:hAnsi="Times New Roman"/>
          <w:sz w:val="24"/>
          <w:szCs w:val="24"/>
          <w:lang w:val="tt-RU"/>
        </w:rPr>
        <w:t>чыккан 6 нчы</w:t>
      </w:r>
      <w:r>
        <w:rPr>
          <w:rFonts w:ascii="Times New Roman" w:hAnsi="Times New Roman"/>
          <w:sz w:val="24"/>
          <w:szCs w:val="24"/>
          <w:lang w:val="tt-RU"/>
        </w:rPr>
        <w:t xml:space="preserve"> номерлы                                                                                                                                 </w:t>
      </w:r>
      <w:r w:rsidR="00A230EE" w:rsidRPr="007A674C">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 xml:space="preserve">    </w:t>
      </w:r>
    </w:p>
    <w:p w:rsidR="00144CE5" w:rsidRDefault="007A674C" w:rsidP="007A674C">
      <w:pPr>
        <w:pStyle w:val="a3"/>
        <w:rPr>
          <w:rFonts w:ascii="Times New Roman" w:hAnsi="Times New Roman"/>
          <w:sz w:val="24"/>
          <w:szCs w:val="24"/>
          <w:lang w:val="tt-RU"/>
        </w:rPr>
      </w:pPr>
      <w:r>
        <w:rPr>
          <w:rFonts w:ascii="Times New Roman" w:eastAsia="Times New Roman" w:hAnsi="Times New Roman"/>
          <w:sz w:val="24"/>
          <w:szCs w:val="24"/>
          <w:lang w:val="tt-RU" w:eastAsia="ru-RU"/>
        </w:rPr>
        <w:t xml:space="preserve">                                                               </w:t>
      </w:r>
      <w:r w:rsidRPr="007A674C">
        <w:rPr>
          <w:rFonts w:ascii="Times New Roman" w:hAnsi="Times New Roman"/>
          <w:sz w:val="24"/>
          <w:szCs w:val="24"/>
          <w:lang w:val="tt-RU"/>
        </w:rPr>
        <w:t>карары</w:t>
      </w:r>
      <w:r>
        <w:rPr>
          <w:rFonts w:ascii="Times New Roman" w:hAnsi="Times New Roman"/>
          <w:sz w:val="24"/>
          <w:szCs w:val="24"/>
          <w:lang w:val="tt-RU"/>
        </w:rPr>
        <w:t xml:space="preserve"> </w:t>
      </w:r>
      <w:r w:rsidRPr="007A674C">
        <w:rPr>
          <w:rFonts w:ascii="Times New Roman" w:hAnsi="Times New Roman"/>
          <w:sz w:val="24"/>
          <w:szCs w:val="24"/>
          <w:lang w:val="tt-RU"/>
        </w:rPr>
        <w:t>белән расланган</w:t>
      </w:r>
      <w:r>
        <w:rPr>
          <w:rFonts w:ascii="Times New Roman" w:hAnsi="Times New Roman"/>
          <w:sz w:val="24"/>
          <w:szCs w:val="24"/>
          <w:lang w:val="tt-RU"/>
        </w:rPr>
        <w:t xml:space="preserve"> </w:t>
      </w:r>
    </w:p>
    <w:p w:rsidR="00A230EE" w:rsidRPr="007A674C" w:rsidRDefault="00144CE5" w:rsidP="007A674C">
      <w:pPr>
        <w:pStyle w:val="a3"/>
        <w:rPr>
          <w:rFonts w:ascii="Times New Roman" w:hAnsi="Times New Roman"/>
          <w:sz w:val="24"/>
          <w:szCs w:val="24"/>
          <w:lang w:val="tt-RU"/>
        </w:rPr>
      </w:pPr>
      <w:r>
        <w:rPr>
          <w:rFonts w:ascii="Times New Roman" w:hAnsi="Times New Roman"/>
          <w:sz w:val="24"/>
          <w:szCs w:val="24"/>
          <w:lang w:val="tt-RU"/>
        </w:rPr>
        <w:t xml:space="preserve">                                                               1 нче кушымта</w:t>
      </w:r>
      <w:r w:rsidR="007A674C" w:rsidRPr="007A674C">
        <w:rPr>
          <w:rFonts w:ascii="Times New Roman" w:hAnsi="Times New Roman"/>
          <w:sz w:val="24"/>
          <w:szCs w:val="24"/>
          <w:lang w:val="tt-RU"/>
        </w:rPr>
        <w:t xml:space="preserve">                                                                                                                                                                                                            </w:t>
      </w:r>
    </w:p>
    <w:p w:rsidR="00A230EE" w:rsidRDefault="00A230EE" w:rsidP="007A674C">
      <w:pPr>
        <w:jc w:val="right"/>
        <w:rPr>
          <w:rFonts w:ascii="Times New Roman" w:eastAsia="Times New Roman" w:hAnsi="Times New Roman"/>
          <w:sz w:val="24"/>
          <w:szCs w:val="24"/>
          <w:lang w:val="tt-RU" w:eastAsia="ru-RU"/>
        </w:rPr>
      </w:pPr>
    </w:p>
    <w:p w:rsidR="00A230EE" w:rsidRDefault="00A230EE" w:rsidP="00A230EE">
      <w:pP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p>
    <w:p w:rsidR="00A230EE" w:rsidRDefault="00A230EE" w:rsidP="00A230EE">
      <w:pP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p>
    <w:p w:rsidR="00A230EE" w:rsidRPr="00A230EE" w:rsidRDefault="00EA16A3" w:rsidP="00A230EE">
      <w:pPr>
        <w:jc w:val="center"/>
        <w:rPr>
          <w:rFonts w:ascii="Times New Roman" w:hAnsi="Times New Roman"/>
          <w:lang w:val="tt-RU"/>
        </w:rPr>
      </w:pPr>
      <w:r w:rsidRPr="001E1D94">
        <w:rPr>
          <w:rFonts w:ascii="Times New Roman" w:eastAsia="Times New Roman" w:hAnsi="Times New Roman"/>
          <w:sz w:val="24"/>
          <w:szCs w:val="24"/>
          <w:lang w:val="tt-RU" w:eastAsia="ru-RU"/>
        </w:rPr>
        <w:t xml:space="preserve">                                                                                                                                      </w:t>
      </w:r>
      <w:r w:rsidR="001E1D94">
        <w:rPr>
          <w:rFonts w:ascii="Times New Roman" w:eastAsia="Times New Roman" w:hAnsi="Times New Roman"/>
          <w:sz w:val="24"/>
          <w:szCs w:val="24"/>
          <w:lang w:val="tt-RU" w:eastAsia="ru-RU"/>
        </w:rPr>
        <w:t xml:space="preserve">                                  </w:t>
      </w:r>
      <w:r w:rsidR="00A230EE">
        <w:rPr>
          <w:rFonts w:ascii="Times New Roman" w:eastAsia="Times New Roman" w:hAnsi="Times New Roman"/>
          <w:sz w:val="24"/>
          <w:szCs w:val="24"/>
          <w:lang w:val="tt-RU" w:eastAsia="ru-RU"/>
        </w:rPr>
        <w:t xml:space="preserve">                   </w:t>
      </w: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r>
        <w:rPr>
          <w:rFonts w:ascii="Times New Roman" w:hAnsi="Times New Roman"/>
          <w:lang w:val="tt-RU"/>
        </w:rPr>
        <w:t xml:space="preserve">                    </w:t>
      </w:r>
      <w:r w:rsidR="007A674C">
        <w:rPr>
          <w:rFonts w:ascii="Times New Roman" w:hAnsi="Times New Roman"/>
          <w:lang w:val="tt-RU"/>
        </w:rPr>
        <w:t xml:space="preserve">                    </w:t>
      </w:r>
      <w:r>
        <w:rPr>
          <w:rFonts w:ascii="Times New Roman" w:hAnsi="Times New Roman"/>
          <w:lang w:val="tt-RU"/>
        </w:rPr>
        <w:t xml:space="preserve">                                                              </w:t>
      </w: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b/>
          <w:sz w:val="28"/>
          <w:szCs w:val="28"/>
          <w:lang w:val="tt-RU"/>
        </w:rPr>
      </w:pPr>
      <w:r>
        <w:rPr>
          <w:rFonts w:ascii="Times New Roman" w:hAnsi="Times New Roman"/>
          <w:b/>
          <w:sz w:val="28"/>
          <w:szCs w:val="28"/>
          <w:lang w:val="tt-RU"/>
        </w:rPr>
        <w:t>Татарстан Республикасы Кайбыч муниципаль районы Борындык авыл җирлеге җирле үзидарә органнарының муниципаль норматив хокукый</w:t>
      </w:r>
    </w:p>
    <w:p w:rsidR="00476BBC" w:rsidRDefault="00476BBC" w:rsidP="00EA16A3">
      <w:pPr>
        <w:pStyle w:val="a3"/>
        <w:jc w:val="both"/>
        <w:rPr>
          <w:rFonts w:ascii="Times New Roman" w:hAnsi="Times New Roman"/>
          <w:b/>
          <w:sz w:val="28"/>
          <w:szCs w:val="28"/>
          <w:lang w:val="tt-RU"/>
        </w:rPr>
      </w:pPr>
      <w:r>
        <w:rPr>
          <w:rFonts w:ascii="Times New Roman" w:hAnsi="Times New Roman"/>
          <w:b/>
          <w:sz w:val="28"/>
          <w:szCs w:val="28"/>
          <w:lang w:val="tt-RU"/>
        </w:rPr>
        <w:t xml:space="preserve">актларына һәм законнарга үзгәрешләр кертү </w:t>
      </w:r>
      <w:r w:rsidR="00BF05AB">
        <w:rPr>
          <w:rFonts w:ascii="Times New Roman" w:hAnsi="Times New Roman"/>
          <w:b/>
          <w:sz w:val="28"/>
          <w:szCs w:val="28"/>
          <w:lang w:val="tt-RU"/>
        </w:rPr>
        <w:t>мониторингын үткәрү турындагы  Н</w:t>
      </w:r>
      <w:r>
        <w:rPr>
          <w:rFonts w:ascii="Times New Roman" w:hAnsi="Times New Roman"/>
          <w:b/>
          <w:sz w:val="28"/>
          <w:szCs w:val="28"/>
          <w:lang w:val="tt-RU"/>
        </w:rPr>
        <w:t>игезләмәсе</w:t>
      </w: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lang w:val="tt-RU"/>
        </w:rPr>
      </w:pPr>
    </w:p>
    <w:p w:rsidR="00476BBC" w:rsidRDefault="00476BBC" w:rsidP="00EA16A3">
      <w:pPr>
        <w:pStyle w:val="a3"/>
        <w:jc w:val="both"/>
        <w:rPr>
          <w:rFonts w:ascii="Times New Roman" w:hAnsi="Times New Roman"/>
          <w:b/>
          <w:sz w:val="28"/>
          <w:szCs w:val="28"/>
          <w:lang w:val="tt-RU"/>
        </w:rPr>
      </w:pPr>
      <w:r>
        <w:rPr>
          <w:rFonts w:ascii="Times New Roman" w:hAnsi="Times New Roman"/>
          <w:b/>
          <w:sz w:val="28"/>
          <w:szCs w:val="28"/>
          <w:lang w:val="tt-RU"/>
        </w:rPr>
        <w:t xml:space="preserve">                                          </w:t>
      </w:r>
      <w:r w:rsidR="00BF05AB">
        <w:rPr>
          <w:rFonts w:ascii="Times New Roman" w:hAnsi="Times New Roman"/>
          <w:b/>
          <w:sz w:val="28"/>
          <w:szCs w:val="28"/>
          <w:lang w:val="tt-RU"/>
        </w:rPr>
        <w:t>I. Гомуми Н</w:t>
      </w:r>
      <w:r>
        <w:rPr>
          <w:rFonts w:ascii="Times New Roman" w:hAnsi="Times New Roman"/>
          <w:b/>
          <w:sz w:val="28"/>
          <w:szCs w:val="28"/>
          <w:lang w:val="tt-RU"/>
        </w:rPr>
        <w:t>игезләмәләр</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 Татарстан Республикасы Кайбыч муниципаль районы Борындык авыл җирлеге җирле үзидарә органнарының законга һәм муниципаль норматив хокукый актларына үзгәрешләр кертү мониторингы (алга таба - мониторинг, муниципаль актлар, җирле үзидарә органнары) җирле үзидарә органнары тарафыннан үз вәкаләтләре чикләрендә гамәлгә ашырыла торган системалы, комплекслы һәм план эшчәнлеген, муниципаль актларны кабул итү (чыгару), үзгәртү һәм үз көчен югалткан дип тану (гамәлдән чыгару) өчен мәгълүмат җыю, анализлау һәм бәяләү күздә тотыла.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2. Мониторинг җирле үзидарә органнары тарафыннан үткәрелә.</w:t>
      </w:r>
    </w:p>
    <w:p w:rsidR="00476BBC" w:rsidRDefault="007D3F56" w:rsidP="00EA16A3">
      <w:pPr>
        <w:pStyle w:val="a3"/>
        <w:jc w:val="both"/>
        <w:rPr>
          <w:rFonts w:ascii="Times New Roman" w:hAnsi="Times New Roman"/>
          <w:sz w:val="28"/>
          <w:szCs w:val="28"/>
          <w:lang w:val="tt-RU"/>
        </w:rPr>
      </w:pPr>
      <w:r>
        <w:rPr>
          <w:rFonts w:ascii="Times New Roman" w:hAnsi="Times New Roman"/>
          <w:sz w:val="28"/>
          <w:szCs w:val="28"/>
          <w:lang w:val="tt-RU"/>
        </w:rPr>
        <w:t>3.</w:t>
      </w:r>
      <w:r w:rsidR="00476BBC">
        <w:rPr>
          <w:rFonts w:ascii="Times New Roman" w:hAnsi="Times New Roman"/>
          <w:sz w:val="28"/>
          <w:szCs w:val="28"/>
          <w:lang w:val="tt-RU"/>
        </w:rPr>
        <w:t>Муниципаль берәмлекнең җирле үзидарә органнары мониторинг үткәргәндә юрист һәм башка җирле үзидарә органнары белән хезмәттәшлек итәләр.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4. Җирле үзидарә органнарында мониторинг үткәрү өчен җаваплы затлар билгеләнә.</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5.Мониторинг үткәрүнең төп максатлары :</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 xml:space="preserve"> федераль һәм республика законнарына туры китерү максатларында муниципаль актларны кабул итү, үзгәртү һәм аларның үз көчләрен югалтуын тану ихтыяҗларын ачыклау;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актларда коллизияләрне, каршылыкларны, пробелларны бетерү, хокукый җайга салуда кабатлау;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lastRenderedPageBreak/>
        <w:t>җирле үзидарә органнарының норматив хокукый базасын системалаштыруны тәэмин итү;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актларда коррупциячел факторларны ачыклау;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актларның яисә аларның аерым нигезләмәләренең (нормаларның) гамәлдә файдаланмаган (актуальлеген югалткан) яисә алмаштырылмаган нигезләмәләрен ачыклау);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куллану хокукын арттыру; муниципаль актларны гамәлгә ашыруның нәтиҗәлелеген киметүче факторларны ачыклау;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актларның үтәлешенә җирле үзидарә органнарының тиешле бүлекчәләре тарафыннан контрольне гамәлгә ашыруга булышлык күрсәтү;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нормалар чыгару процессын камилләштерү буенча тәкъдимнәр эшләү.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6. Мониторинг үз эченә җыю, гомумиләштерү, анализ һәм бәяләү кебек үзгәрешләрне ала:</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федераль конституциячел законнар, федераль законнар, Россия Федерациясенең башка закон актлары;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Россия Федерациясе Президенты указлары, Россия Федерациясе Хөкүмәте карарлары,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Татарстан Республикасы законнары һәм башка норматив хокукый актлары;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Татарстан Республикасы Кайбыч муниципаль районы Борындык авыл җирлеге муниципаль берәмлеге Уставы, муниципаль актлар.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7. Мониторинг үткәрүнең нигезләре булып торалар: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федераль һәм республика законнары актларына үзгәрешләр кертү;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хокукый җайга салу өлкәсендә муниципаль актларны куллануны анализлау;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прокуратура органнары мәгълүматы;</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актларны камилләштерү яки кимчелекләре турында массакүләм мәгълүмат чаралары мәгълүматы;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исәптән үз эченә алган мөрәҗәгатьләр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Татарстан Республикасы Юстиция министрлыгы тарафыннан Татарстан Республикасы муниципаль норматив хокукый актлары Регистрына кертелгән муниципаль актларга карата үткәрелгән Хокукый экспертиза бәяләмәсе;</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билгеләнгән тәртиптә вәкаләтле затлар тарафыннан әзерләнгән муниципаль актларга коррупциягә каршы экспертиза бәяләмәләре;</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җирле үзидарә органнары үткәрә торган конференцияләрнең, семинарларның, гавами тыңлаулар, иҗтимагый фикер алышуларның һәм башка чараларның йомгаклау документлары.</w:t>
      </w:r>
    </w:p>
    <w:p w:rsidR="00476BBC" w:rsidRDefault="00476BBC" w:rsidP="00EA16A3">
      <w:pPr>
        <w:pStyle w:val="a3"/>
        <w:jc w:val="both"/>
        <w:rPr>
          <w:rFonts w:ascii="Times New Roman" w:hAnsi="Times New Roman"/>
          <w:b/>
          <w:sz w:val="28"/>
          <w:szCs w:val="28"/>
          <w:lang w:val="tt-RU"/>
        </w:rPr>
      </w:pPr>
    </w:p>
    <w:p w:rsidR="00476BBC" w:rsidRDefault="00476BBC" w:rsidP="00EA16A3">
      <w:pPr>
        <w:pStyle w:val="a3"/>
        <w:jc w:val="both"/>
        <w:rPr>
          <w:rFonts w:ascii="Times New Roman" w:hAnsi="Times New Roman"/>
          <w:b/>
          <w:sz w:val="28"/>
          <w:szCs w:val="28"/>
          <w:lang w:val="tt-RU"/>
        </w:rPr>
      </w:pPr>
      <w:r>
        <w:rPr>
          <w:rFonts w:ascii="Times New Roman" w:hAnsi="Times New Roman"/>
          <w:b/>
          <w:sz w:val="28"/>
          <w:szCs w:val="28"/>
          <w:lang w:val="tt-RU"/>
        </w:rPr>
        <w:t>II. Мониторинг үткәрү тәртибе</w:t>
      </w:r>
    </w:p>
    <w:p w:rsidR="00476BBC" w:rsidRDefault="00476BBC" w:rsidP="00EA16A3">
      <w:pPr>
        <w:pStyle w:val="a3"/>
        <w:jc w:val="both"/>
        <w:rPr>
          <w:rFonts w:ascii="Times New Roman" w:hAnsi="Times New Roman"/>
          <w:b/>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8. Җирле үзидарә органнары әлеге Нигезләмәнең 4 пунктында күрсәтелгән җаваплы затлар белән үзара бәйләнештә аларның компетенциясе мәсьәләләре буенча мониторинг үткәрәләр.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Мониторинг үткәрү максатларында эшче төркемнәр төзелергә, киңәшмәләр, консультацияләр үткәрелергә, кирәкле мәгълүмат соратып алынырга,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9. Мониторинг анализ аша башкарыла: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әлеге Нигезләмәнең 6 пунктында күрсәтелгән актлар;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федераль, республика һәм муниципаль дәрәҗәдәге норматив хокукый актларны дәгъвалау эшләре буенча суд актлары (суд практикасы) ;</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прокурор актлары.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10. Мониторингны гамәлгә ашыру, җирле үзидарә органнарының норматив базасын анализлау, шулай ук мониторинг йомгаклары буенча үткәрелгән нормалар иҗат итү эше нәтиҗәләрен фиксацияләү максатларында муниципаль берәмлекнең җирле үзидарә органнарында муниципаль норматив хокукый актлар реестрларын оештыру һәм алып бару тәртибе турында муниципаль берәмлекнең вәкиллекле органы карары нигезендә башкарыла торган муниципаль норматив хокукый актлар реестрлары файдаланыла.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11. 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"Гарант" яки "Консультант Плюс" мәгълүмат системаларындагы закон һәм башка норматив хокукый актларга контрольга куелган үзгәрешләр турында мәгълүмат керү";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"Гарант" яки "Консультант Плюс" мәгълүмат системаларын хокукый җайга салуның тиешле өлкәләре буенча яңалыклар тасмалары мәгълүматы керү";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"Кодекс" мәгълүмат компаниясенең "региональ законнар аналитигы" автоматлаштырылган мәгълүмат системасы муниципаль актларның законнарга туры килмәве турында мәгълүмат керү.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Мониторингны гамәлгә ашыру процессын оптимальләштерү максатларында башка мәгълүмат системалары сервислары файдаланыла ала.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12. Муниципаль хокукый актларны кабул итүне (бастырып чыгаруны) тәэмин итү, әлеге Нигезләмәнең 9 пунктында күрсәтелгән анализ белән бергә үз көчләрен югалтуын (гамәлдән чыгаруны) тану өчен мониторинг гамәлгә ашырганда түбәндәге критерийлар буенча муниципаль актларны куллану практикасы турында мәгълүмат гомумиләштерелә һәм бәяләнә:</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кеше һәм гражданның гарантияләнгән хокукларын, ирекләрен һәм законлы мәнфәгатьләрен үтәү;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актларны кабул итү (бастырып чыгару) зарурлыгы билгеләнгән зур юридик көчкә ия норматив хокукый актлар булу;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lastRenderedPageBreak/>
        <w:t>муниципаль акт чыгарганда җирле үзидарә органы компетенциясенең чикләрен үтәү;</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актта коррупциячел факторлар булу;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иҗтимагый мөнәсәбәтләрне хокукый җайга салуда тулылык;</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коллизия хокук нормалары;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юридик-техник характердагы хаталар булу;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аны кулланганда муниципаль акт нигезләмәләренең мәгънәсен бозу;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хокукый актны кулланганда хокуксыз яисә нигезсез карарлар, гамәлләр (гамәл кылмау) ;</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норматив хокукый актларны куллану тәҗрибәсе булу;</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норматив хокукый актларны куллануда бертөрлелек практикасының булмавы;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актны аңлату мәсьәләләре буенча гаризалар булу (саны) һәм эчтәлеге;</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 белән җайга салынган мөнәсәбәтләргә бәйле рәвештә мөрәҗәгать итүчеләрнең таләпләрен канәгатьләндерү (канәгатьләндерүдән баш тарту) турындагы закон көченә кергән суд актлары һәм аларны кабул итү нигезләре булу (саны).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13. Муниципаль актларга, җирле үзидарә органнары тарафыннан үзгәрешләр кертүгә китерә торган федераль һәм республика законнарына үзгәрешләр мониторингы нәтиҗәләре буенча ачыкланган очракта: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актка үзгәрешләр кертү турында, муниципаль актның үз көчен югалтуын тану турында, яңа муниципаль акт кабул итү турында тиешле муниципаль актлар проектлары эшләнә;</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актларны күбрәк юридик көч актлары белән тәңгәлләштерүгә юнәлдерелгән башка чаралар күрелә.</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14. Муниципаль актларны үзгәртү ихтыяҗы тудыручы федераль һәм республика законнары актларына үзгәрешләр кертелгән очракта, мониторинг федераль яки республика актын чыгарганнан соң 30 көн эчендә үткәрелә.</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прокуратура мәгълүматы, прокурор җавабы актларыннан тыш, мониторинг "Россия Федерациясе прокуратурасы турында" Федераль закон белән билгеләнгән срокларда карала торган карарлардан тыш, 30 көн эчендә гамәлгә ашырыла. Күрсәтелгән очракларда мониторинг үткәрү нәтиҗәләре турында мөрәҗәгать итүче затка хәбәр ителә.</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b/>
          <w:sz w:val="28"/>
          <w:szCs w:val="28"/>
          <w:lang w:val="tt-RU"/>
        </w:rPr>
      </w:pPr>
      <w:r>
        <w:rPr>
          <w:rFonts w:ascii="Times New Roman" w:hAnsi="Times New Roman"/>
          <w:b/>
          <w:sz w:val="28"/>
          <w:szCs w:val="28"/>
          <w:lang w:val="tt-RU"/>
        </w:rPr>
        <w:t>III. Мониторинг нәтиҗәләрен тормышка ашыру</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lastRenderedPageBreak/>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16.1. Мониторинг нәтиҗәләре турында хисап (мәгълүмат) карап торырга тиеш:</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мониторинг үткәрү объекты турында мәгълүмат;</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мониторинг үткәрү башкаручылары турында мәгълүмат;</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мониторинг үткәрү чоры турында мәгълүмат;</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хокукый җайга салу предметының кыскача характеристикасы, мониторинг үткәрү нигезләре.</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1.2. Мониторинг нәтиҗәләре турында хисап (мәгълүмат) карап торырга мөмкин:</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хокукый җайга салуның ачыкланган проблемалары турында мәгълүмат;</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муниципаль актларга үзгәрешләр кертү һәм (яки) яңа муниципаль актларны кабул итү, юкка чыгару зарурлыгы турында тәкъдимнәр;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тиешле хокукый мөнәсәбәтләр өлкәсендә хокукый җайга салуны камилләштерүгә юнәлдерелгән мониторинг нәтиҗәләренә нигезләнгән башка нәтиҗәләр һәм тәкъдимнәр.</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17. Мониторинг нәтиҗәләре буенча кабат кабул ителгән муниципаль актлар Татарстан Республикасы муниципаль норматив хокукый актлары Регистрына законнар белән билгеләнгән тәртиптә һәм срокларда кертү өчен җибәрелә.</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Әлеге регистрга кертү өчен мониторинг нәтиҗәләре буенча ачыкланган муниципаль актлар җибәрелә, анда тотылмый.</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18. Мониторинг нәтиҗәләре буенча норма чыгару процессын камилләштерү буенча тәкъдимнәр әзер булырга мөмкин.</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b/>
          <w:sz w:val="28"/>
          <w:szCs w:val="28"/>
          <w:lang w:val="tt-RU"/>
        </w:rPr>
      </w:pPr>
      <w:r>
        <w:rPr>
          <w:rFonts w:ascii="Times New Roman" w:hAnsi="Times New Roman"/>
          <w:b/>
          <w:sz w:val="28"/>
          <w:szCs w:val="28"/>
          <w:lang w:val="tt-RU"/>
        </w:rPr>
        <w:t>IV. Җаваплылык</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19. Мониторинг үткәрү һәм хокукый иҗат итү эшчәнлеге өчен җаваплы затлар мониторингны оештыру, шулай ук муниципаль актларны җирле үзидарә органнары карамагына караган тиешле хокукый җайга салу өлкәсендә федераль һәм республика законнарына туры китерү өчен шәхси (шул исәптән дисциплинар) затлар җаваплы.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20. 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 нигезендә җирле үзидарә органнары җитәкчеләре җаваплы.</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Борындык авыл җирлегенең муниципаль милкендә булган барлык биналар наемдагы йорт белән идарә итү тәртибе турындагы нигезләмәгә үзгәрешләр кертү хакында</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«Россия Федерациясе Торак кодексына һәм Россия Федерациясенең аерым закон актларына үзгәрешләр кертү турында» 2017 елның 31 декабрендәге 485-ФЗ номерлы Федераль закон нигезендә Татарстан Республикасы Кайбыч муниципаль районы Борындык авыл җирлеге башкарма комитеты КАРАР БИРӘ:</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1.</w:t>
      </w:r>
      <w:r>
        <w:rPr>
          <w:rFonts w:ascii="Times New Roman" w:hAnsi="Times New Roman"/>
          <w:sz w:val="28"/>
          <w:szCs w:val="28"/>
          <w:lang w:val="tt-RU"/>
        </w:rPr>
        <w:tab/>
        <w:t>Татарстан Республикасы Кайбыч муниципаль районы Борындык авыл җирлеге Башкарма комитетының «Борындык авыл җирлеге муниципаль милкендә булган барлык биналар да Борындык авыл җирлеге муниципаль милкендә булган наемдагы йорт белән идарә итү тәртибе турындагы нигезләмәне раслау хакында» 2015 ел, 25 февраль, 5 нче карары белән расланган Борындык авыл җирлеге муниципаль милкендә булган барлык биналар да Борындык авыл җирлеге муниципаль милкендә булган наемга: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3.7 пункт. 3 бүлекне түбәндәге редакциядә бәян итәргә::</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"3.7.Идарәче оешма күпфатирлы йорт белән идарә итү шартнамәсе туктатылган көннән өч эш көне эчендә күпфатирлы йортка техник документацияне һәм мондый йорт белән идарә итү белән бәйле башка документларны, күпфатирлы йорттагы биналарның милекчеләренең гомуми милке составына керә торган биналарның ачкычларын, күпфатирлы йорттагы биналарның милекчеләренең гомуми милке составына керә торган җиһазларга керүнең электрон кодларын һәм күпфатирлы йортны эксплуатацияләү һәм аларга идарә итү өчен кирәкле башка техник чараларны һәм җиһазларны тапшырырга тиеш., яңа сайланган идарәче оешма, торак милекчеләре ширкәтенә яки торак яки торак-төзелеш кооперативына йә башка махсуслаштырылган кулланучылар кооперативына, ә мондый йорт хуҗалары белән турыдан-туры идарә иткән очракта, бу йортта милекчеләрнең әлеге йорт белән идарә итү ысулын сайлап алу турындагы гомуми җыелышы карарында күрсәтелгән бер белешмәнең берсе яки әлеге милекче әлеге йортта бинаның теләсә кайсы милекчесенә күрсәтелмәгән булса".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2.</w:t>
      </w:r>
      <w:r>
        <w:rPr>
          <w:rFonts w:ascii="Times New Roman" w:hAnsi="Times New Roman"/>
          <w:sz w:val="28"/>
          <w:szCs w:val="28"/>
          <w:lang w:val="tt-RU"/>
        </w:rPr>
        <w:tab/>
        <w:t>Татарстан Республикасының http://pravo.tatarstan.ru хокукый мәгълүмат рәсми порталында бастырып чыгарырга / Татарстан Республикасы Кайбыч муниципаль районы Борындык авыл җирлегенең рәсми сайтында урнаштырырга</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lastRenderedPageBreak/>
        <w:t>3.</w:t>
      </w:r>
      <w:r>
        <w:rPr>
          <w:rFonts w:ascii="Times New Roman" w:hAnsi="Times New Roman"/>
          <w:sz w:val="28"/>
          <w:szCs w:val="28"/>
          <w:lang w:val="tt-RU"/>
        </w:rPr>
        <w:tab/>
        <w:t>Әлеге карарның үтәлешен контрольдә тотуны үземдә калдырам.</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Борындык авыл җирлеге башлыгы</w:t>
      </w:r>
    </w:p>
    <w:p w:rsidR="00476BBC" w:rsidRDefault="00476BBC" w:rsidP="00EA16A3">
      <w:pPr>
        <w:pStyle w:val="a3"/>
        <w:jc w:val="both"/>
        <w:rPr>
          <w:rFonts w:ascii="Times New Roman" w:hAnsi="Times New Roman"/>
          <w:sz w:val="28"/>
          <w:szCs w:val="28"/>
          <w:lang w:val="tt-RU"/>
        </w:rPr>
      </w:pPr>
      <w:r>
        <w:rPr>
          <w:rFonts w:ascii="Times New Roman" w:hAnsi="Times New Roman"/>
          <w:sz w:val="28"/>
          <w:szCs w:val="28"/>
          <w:lang w:val="tt-RU"/>
        </w:rPr>
        <w:t>Башкарма комитеты җитәкчесе                                    Р. И. Гыймадиев</w:t>
      </w: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EA16A3">
      <w:pPr>
        <w:pStyle w:val="a3"/>
        <w:jc w:val="both"/>
        <w:rPr>
          <w:rFonts w:ascii="Times New Roman" w:hAnsi="Times New Roman"/>
          <w:sz w:val="28"/>
          <w:szCs w:val="28"/>
          <w:lang w:val="tt-RU"/>
        </w:rPr>
      </w:pPr>
    </w:p>
    <w:p w:rsidR="00476BBC" w:rsidRDefault="00476BBC" w:rsidP="00476BBC">
      <w:pPr>
        <w:pStyle w:val="a3"/>
        <w:rPr>
          <w:rFonts w:ascii="Times New Roman" w:hAnsi="Times New Roman"/>
          <w:sz w:val="28"/>
          <w:szCs w:val="28"/>
          <w:lang w:val="tt-RU"/>
        </w:rPr>
      </w:pPr>
    </w:p>
    <w:p w:rsidR="00476BBC" w:rsidRDefault="00476BBC" w:rsidP="00476BBC">
      <w:pPr>
        <w:pStyle w:val="a3"/>
        <w:rPr>
          <w:rFonts w:ascii="Times New Roman" w:hAnsi="Times New Roman"/>
          <w:sz w:val="28"/>
          <w:szCs w:val="28"/>
          <w:lang w:val="tt-RU"/>
        </w:rPr>
      </w:pPr>
    </w:p>
    <w:p w:rsidR="00476BBC" w:rsidRDefault="00476BBC" w:rsidP="00476BBC">
      <w:pPr>
        <w:pStyle w:val="a3"/>
        <w:rPr>
          <w:rFonts w:ascii="Times New Roman" w:hAnsi="Times New Roman"/>
          <w:sz w:val="28"/>
          <w:szCs w:val="28"/>
          <w:lang w:val="tt-RU"/>
        </w:rPr>
      </w:pPr>
    </w:p>
    <w:p w:rsidR="00841272" w:rsidRPr="00476BBC" w:rsidRDefault="00841272">
      <w:pPr>
        <w:rPr>
          <w:lang w:val="tt-RU"/>
        </w:rPr>
      </w:pPr>
    </w:p>
    <w:sectPr w:rsidR="00841272" w:rsidRPr="00476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55"/>
    <w:rsid w:val="00107255"/>
    <w:rsid w:val="00144CE5"/>
    <w:rsid w:val="001E1D94"/>
    <w:rsid w:val="0043662F"/>
    <w:rsid w:val="00476BBC"/>
    <w:rsid w:val="00671953"/>
    <w:rsid w:val="006831FE"/>
    <w:rsid w:val="007A674C"/>
    <w:rsid w:val="007D3F56"/>
    <w:rsid w:val="00841272"/>
    <w:rsid w:val="00A230EE"/>
    <w:rsid w:val="00BF05AB"/>
    <w:rsid w:val="00EA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93F0"/>
  <w15:docId w15:val="{51C9F722-AFB9-4B54-9BB2-5AAAE34D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BC"/>
    <w:rPr>
      <w:rFonts w:ascii="Calibri" w:eastAsia="Calibri" w:hAnsi="Calibri" w:cs="Times New Roman"/>
    </w:rPr>
  </w:style>
  <w:style w:type="paragraph" w:styleId="1">
    <w:name w:val="heading 1"/>
    <w:basedOn w:val="a"/>
    <w:next w:val="a"/>
    <w:link w:val="10"/>
    <w:uiPriority w:val="9"/>
    <w:qFormat/>
    <w:rsid w:val="00A230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6BBC"/>
    <w:pPr>
      <w:spacing w:after="0" w:line="240" w:lineRule="auto"/>
    </w:pPr>
    <w:rPr>
      <w:rFonts w:ascii="Calibri" w:eastAsia="Calibri" w:hAnsi="Calibri" w:cs="Times New Roman"/>
    </w:rPr>
  </w:style>
  <w:style w:type="table" w:customStyle="1" w:styleId="11">
    <w:name w:val="Сетка таблицы1"/>
    <w:basedOn w:val="a1"/>
    <w:uiPriority w:val="39"/>
    <w:rsid w:val="00476B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230E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5478">
      <w:bodyDiv w:val="1"/>
      <w:marLeft w:val="0"/>
      <w:marRight w:val="0"/>
      <w:marTop w:val="0"/>
      <w:marBottom w:val="0"/>
      <w:divBdr>
        <w:top w:val="none" w:sz="0" w:space="0" w:color="auto"/>
        <w:left w:val="none" w:sz="0" w:space="0" w:color="auto"/>
        <w:bottom w:val="none" w:sz="0" w:space="0" w:color="auto"/>
        <w:right w:val="none" w:sz="0" w:space="0" w:color="auto"/>
      </w:divBdr>
    </w:div>
    <w:div w:id="802311245">
      <w:bodyDiv w:val="1"/>
      <w:marLeft w:val="0"/>
      <w:marRight w:val="0"/>
      <w:marTop w:val="0"/>
      <w:marBottom w:val="0"/>
      <w:divBdr>
        <w:top w:val="none" w:sz="0" w:space="0" w:color="auto"/>
        <w:left w:val="none" w:sz="0" w:space="0" w:color="auto"/>
        <w:bottom w:val="none" w:sz="0" w:space="0" w:color="auto"/>
        <w:right w:val="none" w:sz="0" w:space="0" w:color="auto"/>
      </w:divBdr>
    </w:div>
    <w:div w:id="11198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2505</Words>
  <Characters>14283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Рифат</cp:lastModifiedBy>
  <cp:revision>9</cp:revision>
  <dcterms:created xsi:type="dcterms:W3CDTF">2019-06-03T07:41:00Z</dcterms:created>
  <dcterms:modified xsi:type="dcterms:W3CDTF">2019-06-22T07:06:00Z</dcterms:modified>
</cp:coreProperties>
</file>